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72DB7" w14:textId="77777777" w:rsidR="006A4F32" w:rsidRPr="00A32870" w:rsidRDefault="00AD39A8">
      <w:pPr>
        <w:spacing w:after="5" w:line="259" w:lineRule="auto"/>
        <w:ind w:left="0" w:firstLine="0"/>
        <w:jc w:val="left"/>
        <w:rPr>
          <w:lang w:val="es-MX"/>
        </w:rPr>
      </w:pPr>
      <w:r w:rsidRPr="00A32870">
        <w:rPr>
          <w:rFonts w:ascii="Courier New" w:eastAsia="Courier New" w:hAnsi="Courier New" w:cs="Courier New"/>
          <w:lang w:val="es-MX"/>
        </w:rPr>
        <w:t xml:space="preserve"> </w:t>
      </w:r>
    </w:p>
    <w:p w14:paraId="6DE1AF0D" w14:textId="77777777" w:rsidR="000A1DE5" w:rsidRPr="00A32870" w:rsidRDefault="000A1DE5">
      <w:pPr>
        <w:ind w:left="-5"/>
        <w:rPr>
          <w:lang w:val="es-MX"/>
        </w:rPr>
      </w:pPr>
    </w:p>
    <w:p w14:paraId="0605834E" w14:textId="77777777" w:rsidR="006A4F32" w:rsidRPr="00A32870" w:rsidRDefault="00AD39A8">
      <w:pPr>
        <w:ind w:left="-5"/>
        <w:rPr>
          <w:lang w:val="es-MX"/>
        </w:rPr>
      </w:pPr>
      <w:r w:rsidRPr="00A32870">
        <w:rPr>
          <w:lang w:val="es-MX"/>
        </w:rPr>
        <w:t xml:space="preserve">La Secretaría Académica, a través de la Comisión para el Periodo Sabático, con fundamento en los Artículos 19, 20, 21, 22, 23, 24, 25 y 26 del </w:t>
      </w:r>
      <w:r w:rsidRPr="00A32870">
        <w:rPr>
          <w:i/>
          <w:lang w:val="es-MX"/>
        </w:rPr>
        <w:t xml:space="preserve">Reglamento Interior de Trabajo del Personal Académico de la </w:t>
      </w:r>
    </w:p>
    <w:p w14:paraId="1C8B0B4C" w14:textId="77777777" w:rsidR="006A4F32" w:rsidRPr="00A32870" w:rsidRDefault="00AD39A8">
      <w:pPr>
        <w:spacing w:after="0" w:line="242" w:lineRule="auto"/>
        <w:ind w:left="0" w:firstLine="0"/>
        <w:jc w:val="left"/>
        <w:rPr>
          <w:i/>
          <w:lang w:val="es-MX"/>
        </w:rPr>
      </w:pPr>
      <w:r w:rsidRPr="00A32870">
        <w:rPr>
          <w:i/>
          <w:lang w:val="es-MX"/>
        </w:rPr>
        <w:t xml:space="preserve">Universidad Pedagógica Nacional; </w:t>
      </w:r>
      <w:r w:rsidRPr="00A32870">
        <w:rPr>
          <w:lang w:val="es-MX"/>
        </w:rPr>
        <w:t xml:space="preserve">así como en el 25, 32, 33, 34 y 35, fracciones I, II y III de las </w:t>
      </w:r>
      <w:r w:rsidRPr="00A32870">
        <w:rPr>
          <w:i/>
          <w:lang w:val="es-MX"/>
        </w:rPr>
        <w:t xml:space="preserve">Disposiciones normativas para el otorgamiento del periodo Sabático </w:t>
      </w:r>
    </w:p>
    <w:p w14:paraId="4FD20A22" w14:textId="77777777" w:rsidR="006A4F32" w:rsidRPr="00A32870" w:rsidRDefault="00AD39A8">
      <w:pPr>
        <w:spacing w:after="83" w:line="259" w:lineRule="auto"/>
        <w:ind w:left="0" w:firstLine="0"/>
        <w:jc w:val="left"/>
        <w:rPr>
          <w:lang w:val="es-MX"/>
        </w:rPr>
      </w:pPr>
      <w:r w:rsidRPr="00A32870">
        <w:rPr>
          <w:sz w:val="14"/>
          <w:lang w:val="es-MX"/>
        </w:rPr>
        <w:t xml:space="preserve"> </w:t>
      </w:r>
    </w:p>
    <w:p w14:paraId="47DB8E45" w14:textId="77777777" w:rsidR="006A4F32" w:rsidRPr="00A32870" w:rsidRDefault="00AD39A8">
      <w:pPr>
        <w:pStyle w:val="Ttulo1"/>
        <w:ind w:left="242" w:hanging="242"/>
        <w:rPr>
          <w:lang w:val="es-MX"/>
        </w:rPr>
      </w:pPr>
      <w:r w:rsidRPr="00A32870">
        <w:rPr>
          <w:lang w:val="es-MX"/>
        </w:rPr>
        <w:t xml:space="preserve">O N V O C A </w:t>
      </w:r>
    </w:p>
    <w:p w14:paraId="5B7866FC" w14:textId="77777777" w:rsidR="006A4F32" w:rsidRPr="00A32870" w:rsidRDefault="00AD39A8">
      <w:pPr>
        <w:spacing w:after="2" w:line="259" w:lineRule="auto"/>
        <w:ind w:left="45" w:firstLine="0"/>
        <w:jc w:val="center"/>
        <w:rPr>
          <w:lang w:val="es-MX"/>
        </w:rPr>
      </w:pPr>
      <w:r w:rsidRPr="00A32870">
        <w:rPr>
          <w:b/>
          <w:sz w:val="16"/>
          <w:lang w:val="es-MX"/>
        </w:rPr>
        <w:t xml:space="preserve"> </w:t>
      </w:r>
    </w:p>
    <w:p w14:paraId="3513A88A" w14:textId="7AC427BA" w:rsidR="006A4F32" w:rsidRPr="00A32870" w:rsidRDefault="00AD39A8">
      <w:pPr>
        <w:ind w:left="-5"/>
        <w:rPr>
          <w:lang w:val="es-MX"/>
        </w:rPr>
      </w:pPr>
      <w:r w:rsidRPr="00A32870">
        <w:rPr>
          <w:lang w:val="es-MX"/>
        </w:rPr>
        <w:t>Al personal de tiempo completo de las Unidades 092, 094, 095, 096, 097, 098 y 099 en la Ciudad de México, a participar en el proceso de solicitud de periodo sabático para el semestre 202</w:t>
      </w:r>
      <w:r w:rsidR="008E0662">
        <w:rPr>
          <w:lang w:val="es-MX"/>
        </w:rPr>
        <w:t>3</w:t>
      </w:r>
      <w:r w:rsidRPr="00A32870">
        <w:rPr>
          <w:lang w:val="es-MX"/>
        </w:rPr>
        <w:t xml:space="preserve">-I, de acuerdo con las siguientes </w:t>
      </w:r>
    </w:p>
    <w:p w14:paraId="4E358B8D" w14:textId="77777777" w:rsidR="006A4F32" w:rsidRPr="00A32870" w:rsidRDefault="00AD39A8">
      <w:pPr>
        <w:pStyle w:val="Ttulo2"/>
        <w:rPr>
          <w:lang w:val="es-MX"/>
        </w:rPr>
      </w:pPr>
      <w:r w:rsidRPr="00A32870">
        <w:rPr>
          <w:lang w:val="es-MX"/>
        </w:rPr>
        <w:t xml:space="preserve">B A S E S </w:t>
      </w:r>
    </w:p>
    <w:p w14:paraId="77377CC2" w14:textId="77777777" w:rsidR="006A4F32" w:rsidRPr="00A32870" w:rsidRDefault="006A4F32">
      <w:pPr>
        <w:rPr>
          <w:lang w:val="es-MX"/>
        </w:rPr>
      </w:pPr>
    </w:p>
    <w:p w14:paraId="26BA04D5" w14:textId="77777777" w:rsidR="000A1DE5" w:rsidRPr="00A32870" w:rsidRDefault="000A1DE5">
      <w:pPr>
        <w:rPr>
          <w:lang w:val="es-MX"/>
        </w:rPr>
        <w:sectPr w:rsidR="000A1DE5" w:rsidRPr="00A32870">
          <w:headerReference w:type="default" r:id="rId8"/>
          <w:footerReference w:type="default" r:id="rId9"/>
          <w:pgSz w:w="12240" w:h="15840"/>
          <w:pgMar w:top="1174" w:right="1416" w:bottom="1440" w:left="1419" w:header="720" w:footer="720" w:gutter="0"/>
          <w:cols w:space="720"/>
        </w:sectPr>
      </w:pPr>
    </w:p>
    <w:p w14:paraId="495817A6" w14:textId="77777777" w:rsidR="006A4F32" w:rsidRPr="00A32870" w:rsidRDefault="00AD39A8">
      <w:pPr>
        <w:spacing w:after="0" w:line="259" w:lineRule="auto"/>
        <w:ind w:left="286" w:firstLine="0"/>
        <w:jc w:val="left"/>
        <w:rPr>
          <w:lang w:val="es-MX"/>
        </w:rPr>
      </w:pPr>
      <w:r w:rsidRPr="00A32870">
        <w:rPr>
          <w:lang w:val="es-MX"/>
        </w:rPr>
        <w:lastRenderedPageBreak/>
        <w:t xml:space="preserve"> </w:t>
      </w:r>
    </w:p>
    <w:p w14:paraId="539024F4" w14:textId="2543BC86" w:rsidR="006A4F32" w:rsidRPr="00A32870" w:rsidRDefault="00AD39A8">
      <w:pPr>
        <w:ind w:left="-5"/>
        <w:rPr>
          <w:lang w:val="es-MX"/>
        </w:rPr>
      </w:pPr>
      <w:r w:rsidRPr="00A32870">
        <w:rPr>
          <w:b/>
          <w:lang w:val="es-MX"/>
        </w:rPr>
        <w:t xml:space="preserve">PRIMERA. </w:t>
      </w:r>
      <w:r w:rsidRPr="00A32870">
        <w:rPr>
          <w:lang w:val="es-MX"/>
        </w:rPr>
        <w:t xml:space="preserve">Podrán participar en el proceso de solicitud de año sabático el personal académico de </w:t>
      </w:r>
      <w:r w:rsidR="00E26565">
        <w:rPr>
          <w:lang w:val="es-MX"/>
        </w:rPr>
        <w:t xml:space="preserve">base y </w:t>
      </w:r>
      <w:r w:rsidRPr="00A32870">
        <w:rPr>
          <w:lang w:val="es-MX"/>
        </w:rPr>
        <w:t xml:space="preserve">tiempo completo adscrito a alguna de las Unidades 092, 094, 095, 096, 097, 098 y 099 en la Ciudad de México.  </w:t>
      </w:r>
    </w:p>
    <w:p w14:paraId="5BE682D3" w14:textId="77777777" w:rsidR="006A4F32" w:rsidRPr="00A32870" w:rsidRDefault="00AD39A8">
      <w:pPr>
        <w:spacing w:after="0" w:line="259" w:lineRule="auto"/>
        <w:ind w:left="0" w:firstLine="0"/>
        <w:jc w:val="left"/>
        <w:rPr>
          <w:lang w:val="es-MX"/>
        </w:rPr>
      </w:pPr>
      <w:r w:rsidRPr="00A32870">
        <w:rPr>
          <w:lang w:val="es-MX"/>
        </w:rPr>
        <w:t xml:space="preserve"> </w:t>
      </w:r>
    </w:p>
    <w:p w14:paraId="3535BEDB" w14:textId="602E7C1C" w:rsidR="006A4F32" w:rsidRPr="00A32870" w:rsidRDefault="00AD39A8">
      <w:pPr>
        <w:ind w:left="-5"/>
        <w:rPr>
          <w:lang w:val="es-MX"/>
        </w:rPr>
      </w:pPr>
      <w:r w:rsidRPr="00A32870">
        <w:rPr>
          <w:b/>
          <w:color w:val="auto"/>
          <w:lang w:val="es-MX"/>
        </w:rPr>
        <w:t xml:space="preserve">SEGUNDA. </w:t>
      </w:r>
      <w:r w:rsidRPr="00A32870">
        <w:rPr>
          <w:color w:val="auto"/>
          <w:lang w:val="es-MX"/>
        </w:rPr>
        <w:t>Las fechas para ingresar la solicitud del period</w:t>
      </w:r>
      <w:r w:rsidR="00735F9C" w:rsidRPr="00A32870">
        <w:rPr>
          <w:color w:val="auto"/>
          <w:lang w:val="es-MX"/>
        </w:rPr>
        <w:t>o sabático p</w:t>
      </w:r>
      <w:r w:rsidR="00735F9C" w:rsidRPr="0070200E">
        <w:rPr>
          <w:color w:val="auto"/>
          <w:lang w:val="es-MX"/>
        </w:rPr>
        <w:t xml:space="preserve">ara el semestre </w:t>
      </w:r>
      <w:r w:rsidR="007E3ECB" w:rsidRPr="0070200E">
        <w:rPr>
          <w:color w:val="auto"/>
          <w:lang w:val="es-MX"/>
        </w:rPr>
        <w:t>202</w:t>
      </w:r>
      <w:r w:rsidR="003A56F3" w:rsidRPr="0070200E">
        <w:rPr>
          <w:color w:val="auto"/>
          <w:lang w:val="es-MX"/>
        </w:rPr>
        <w:t>3</w:t>
      </w:r>
      <w:r w:rsidR="007E3ECB" w:rsidRPr="0070200E">
        <w:rPr>
          <w:color w:val="auto"/>
          <w:lang w:val="es-MX"/>
        </w:rPr>
        <w:t>-</w:t>
      </w:r>
      <w:r w:rsidRPr="0070200E">
        <w:rPr>
          <w:color w:val="auto"/>
          <w:lang w:val="es-MX"/>
        </w:rPr>
        <w:t>I</w:t>
      </w:r>
      <w:r w:rsidR="00EA7D25" w:rsidRPr="0070200E">
        <w:rPr>
          <w:color w:val="auto"/>
          <w:lang w:val="es-MX"/>
        </w:rPr>
        <w:t>,</w:t>
      </w:r>
      <w:r w:rsidR="00735F9C" w:rsidRPr="0070200E">
        <w:rPr>
          <w:color w:val="auto"/>
          <w:lang w:val="es-MX"/>
        </w:rPr>
        <w:t xml:space="preserve"> es</w:t>
      </w:r>
      <w:r w:rsidR="00EA7D25" w:rsidRPr="0070200E">
        <w:rPr>
          <w:color w:val="auto"/>
          <w:lang w:val="es-MX"/>
        </w:rPr>
        <w:t xml:space="preserve"> </w:t>
      </w:r>
      <w:r w:rsidR="003A56F3" w:rsidRPr="0070200E">
        <w:rPr>
          <w:b/>
          <w:bCs/>
          <w:color w:val="auto"/>
          <w:lang w:val="es-MX"/>
        </w:rPr>
        <w:t xml:space="preserve">del </w:t>
      </w:r>
      <w:r w:rsidR="00AD408E" w:rsidRPr="0070200E">
        <w:rPr>
          <w:b/>
          <w:bCs/>
          <w:color w:val="auto"/>
          <w:lang w:val="es-MX"/>
        </w:rPr>
        <w:t>10 al 28</w:t>
      </w:r>
      <w:r w:rsidR="00EA7D25" w:rsidRPr="0070200E">
        <w:rPr>
          <w:b/>
          <w:bCs/>
          <w:color w:val="auto"/>
          <w:lang w:val="es-MX"/>
        </w:rPr>
        <w:t xml:space="preserve"> de </w:t>
      </w:r>
      <w:r w:rsidR="003A56F3" w:rsidRPr="0070200E">
        <w:rPr>
          <w:b/>
          <w:bCs/>
          <w:color w:val="auto"/>
          <w:lang w:val="es-MX"/>
        </w:rPr>
        <w:t>octubre</w:t>
      </w:r>
      <w:r w:rsidR="00EA7D25" w:rsidRPr="0070200E">
        <w:rPr>
          <w:b/>
          <w:bCs/>
          <w:color w:val="auto"/>
          <w:lang w:val="es-MX"/>
        </w:rPr>
        <w:t xml:space="preserve"> </w:t>
      </w:r>
      <w:r w:rsidR="00735F9C" w:rsidRPr="0070200E">
        <w:rPr>
          <w:b/>
          <w:bCs/>
          <w:lang w:val="es-MX"/>
        </w:rPr>
        <w:t>2022</w:t>
      </w:r>
      <w:r w:rsidRPr="00EA7D25">
        <w:rPr>
          <w:b/>
          <w:bCs/>
          <w:lang w:val="es-MX"/>
        </w:rPr>
        <w:t xml:space="preserve">, </w:t>
      </w:r>
      <w:r w:rsidR="00EA7D25" w:rsidRPr="00EA7D25">
        <w:rPr>
          <w:b/>
          <w:bCs/>
          <w:lang w:val="es-MX"/>
        </w:rPr>
        <w:t xml:space="preserve">en un horario de 10:00 a 15:00 hrs. </w:t>
      </w:r>
      <w:r w:rsidR="00706FBE">
        <w:rPr>
          <w:b/>
          <w:bCs/>
          <w:lang w:val="es-MX"/>
        </w:rPr>
        <w:t>y</w:t>
      </w:r>
      <w:r w:rsidR="00EA7D25" w:rsidRPr="00EA7D25">
        <w:rPr>
          <w:b/>
          <w:bCs/>
          <w:lang w:val="es-MX"/>
        </w:rPr>
        <w:t xml:space="preserve"> de 16:00 a 18:00 hrs</w:t>
      </w:r>
      <w:r w:rsidR="00EA7D25" w:rsidRPr="00EA7D25">
        <w:rPr>
          <w:lang w:val="es-MX"/>
        </w:rPr>
        <w:t xml:space="preserve">., </w:t>
      </w:r>
      <w:r w:rsidR="00EA7D25">
        <w:rPr>
          <w:lang w:val="es-MX"/>
        </w:rPr>
        <w:t xml:space="preserve">en las oficinas de la Secretaría Académica, </w:t>
      </w:r>
      <w:r w:rsidR="00EA7D25" w:rsidRPr="00EA7D25">
        <w:rPr>
          <w:b/>
          <w:bCs/>
          <w:lang w:val="es-MX"/>
        </w:rPr>
        <w:t>no habrá prorroga</w:t>
      </w:r>
      <w:r w:rsidR="00EA7D25">
        <w:rPr>
          <w:lang w:val="es-MX"/>
        </w:rPr>
        <w:t xml:space="preserve"> </w:t>
      </w:r>
      <w:r w:rsidRPr="00A32870">
        <w:rPr>
          <w:lang w:val="es-MX"/>
        </w:rPr>
        <w:t xml:space="preserve">  </w:t>
      </w:r>
    </w:p>
    <w:p w14:paraId="69E7A81B" w14:textId="77777777" w:rsidR="006A4F32" w:rsidRPr="00A32870" w:rsidRDefault="00AD39A8">
      <w:pPr>
        <w:spacing w:after="0" w:line="259" w:lineRule="auto"/>
        <w:ind w:left="0" w:firstLine="0"/>
        <w:jc w:val="left"/>
        <w:rPr>
          <w:lang w:val="es-MX"/>
        </w:rPr>
      </w:pPr>
      <w:r w:rsidRPr="00A32870">
        <w:rPr>
          <w:lang w:val="es-MX"/>
        </w:rPr>
        <w:t xml:space="preserve"> </w:t>
      </w:r>
    </w:p>
    <w:p w14:paraId="7728F7C3" w14:textId="23A6321D" w:rsidR="00735F9C" w:rsidRPr="00A32870" w:rsidRDefault="00AD39A8" w:rsidP="00735F9C">
      <w:pPr>
        <w:ind w:left="-5"/>
        <w:rPr>
          <w:rFonts w:cs="Tahoma"/>
          <w:szCs w:val="18"/>
          <w:lang w:val="es-MX"/>
        </w:rPr>
      </w:pPr>
      <w:r w:rsidRPr="00A32870">
        <w:rPr>
          <w:b/>
          <w:lang w:val="es-MX"/>
        </w:rPr>
        <w:t>TERCERA</w:t>
      </w:r>
      <w:r w:rsidRPr="00A32870">
        <w:rPr>
          <w:lang w:val="es-MX"/>
        </w:rPr>
        <w:t xml:space="preserve">. </w:t>
      </w:r>
      <w:r w:rsidR="00735F9C" w:rsidRPr="00A32870">
        <w:rPr>
          <w:rFonts w:cs="Tahoma"/>
          <w:szCs w:val="18"/>
          <w:lang w:val="es-MX"/>
        </w:rPr>
        <w:t>Por disposición oficial y en pro de reincorporar nuestras actividades cotidianas, l</w:t>
      </w:r>
      <w:r w:rsidR="00AD408E">
        <w:rPr>
          <w:lang w:val="es-MX"/>
        </w:rPr>
        <w:t>a solicitud</w:t>
      </w:r>
      <w:r w:rsidRPr="00A32870">
        <w:rPr>
          <w:lang w:val="es-MX"/>
        </w:rPr>
        <w:t xml:space="preserve"> deberá </w:t>
      </w:r>
      <w:r w:rsidR="00735F9C" w:rsidRPr="00A32870">
        <w:rPr>
          <w:lang w:val="es-MX"/>
        </w:rPr>
        <w:t xml:space="preserve">entregarse </w:t>
      </w:r>
      <w:r w:rsidR="00735F9C" w:rsidRPr="00A32870">
        <w:rPr>
          <w:rFonts w:cs="Tahoma"/>
          <w:szCs w:val="18"/>
          <w:lang w:val="es-MX"/>
        </w:rPr>
        <w:t xml:space="preserve">de forma física en la </w:t>
      </w:r>
      <w:r w:rsidR="00706FBE">
        <w:rPr>
          <w:rFonts w:cs="Tahoma"/>
          <w:szCs w:val="18"/>
          <w:lang w:val="es-MX"/>
        </w:rPr>
        <w:t xml:space="preserve">oficina de Becas y Estímulos ubicada en la </w:t>
      </w:r>
      <w:r w:rsidR="00735F9C" w:rsidRPr="00A32870">
        <w:rPr>
          <w:rFonts w:cs="Tahoma"/>
          <w:szCs w:val="18"/>
          <w:lang w:val="es-MX"/>
        </w:rPr>
        <w:t>Secretaría Acadé</w:t>
      </w:r>
      <w:r w:rsidR="002667A2" w:rsidRPr="00A32870">
        <w:rPr>
          <w:rFonts w:cs="Tahoma"/>
          <w:szCs w:val="18"/>
          <w:lang w:val="es-MX"/>
        </w:rPr>
        <w:t>mica</w:t>
      </w:r>
      <w:r w:rsidR="00EA7D25">
        <w:rPr>
          <w:rFonts w:cs="Tahoma"/>
          <w:szCs w:val="18"/>
          <w:lang w:val="es-MX"/>
        </w:rPr>
        <w:t>.</w:t>
      </w:r>
    </w:p>
    <w:p w14:paraId="79B5D984" w14:textId="77777777" w:rsidR="006A4F32" w:rsidRPr="00A32870" w:rsidRDefault="00AD39A8" w:rsidP="00735F9C">
      <w:pPr>
        <w:ind w:left="-5"/>
        <w:rPr>
          <w:lang w:val="es-MX"/>
        </w:rPr>
      </w:pPr>
      <w:r w:rsidRPr="00A32870">
        <w:rPr>
          <w:lang w:val="es-MX"/>
        </w:rPr>
        <w:t xml:space="preserve"> </w:t>
      </w:r>
    </w:p>
    <w:p w14:paraId="50668986" w14:textId="77777777" w:rsidR="006A4F32" w:rsidRPr="00A32870" w:rsidRDefault="00AD39A8">
      <w:pPr>
        <w:ind w:left="-5"/>
        <w:rPr>
          <w:lang w:val="es-MX"/>
        </w:rPr>
      </w:pPr>
      <w:r w:rsidRPr="00A32870">
        <w:rPr>
          <w:b/>
          <w:lang w:val="es-MX"/>
        </w:rPr>
        <w:t xml:space="preserve">CUARTA. </w:t>
      </w:r>
      <w:r w:rsidRPr="00A32870">
        <w:rPr>
          <w:lang w:val="es-MX"/>
        </w:rPr>
        <w:t xml:space="preserve">La solicitud (dirigida a la C. Rectora) deberá acompañarse de la siguiente documentación: </w:t>
      </w:r>
    </w:p>
    <w:p w14:paraId="08B6BB2A" w14:textId="77777777" w:rsidR="006A4F32" w:rsidRPr="00A32870" w:rsidRDefault="00AD39A8">
      <w:pPr>
        <w:spacing w:after="0" w:line="259" w:lineRule="auto"/>
        <w:ind w:left="284" w:firstLine="0"/>
        <w:jc w:val="left"/>
        <w:rPr>
          <w:lang w:val="es-MX"/>
        </w:rPr>
      </w:pPr>
      <w:r w:rsidRPr="00A32870">
        <w:rPr>
          <w:lang w:val="es-MX"/>
        </w:rPr>
        <w:t xml:space="preserve"> </w:t>
      </w:r>
    </w:p>
    <w:p w14:paraId="6536F9CC" w14:textId="3386F8B8" w:rsidR="006A4F32" w:rsidRDefault="00AD39A8">
      <w:pPr>
        <w:numPr>
          <w:ilvl w:val="0"/>
          <w:numId w:val="1"/>
        </w:numPr>
        <w:ind w:hanging="360"/>
        <w:rPr>
          <w:lang w:val="es-MX"/>
        </w:rPr>
      </w:pPr>
      <w:r w:rsidRPr="00A32870">
        <w:rPr>
          <w:lang w:val="es-MX"/>
        </w:rPr>
        <w:t>El proyecto de trabajo a desarrollar, que en todos los casos (cualquiera de las cinco modalidades</w:t>
      </w:r>
      <w:r w:rsidRPr="007D6C24">
        <w:rPr>
          <w:u w:val="single"/>
          <w:lang w:val="es-MX"/>
        </w:rPr>
        <w:t>) debe contar con el visto bueno de la Coordinación del Área Académica o Dirección de la Unidad UPN en Ciudad de México de adscripción</w:t>
      </w:r>
      <w:r w:rsidRPr="00A32870">
        <w:rPr>
          <w:lang w:val="es-MX"/>
        </w:rPr>
        <w:t xml:space="preserve">, con el fin de garantizar el conocimiento de la solicitud por parte de los responsables de la planeación académica de los semestres. </w:t>
      </w:r>
    </w:p>
    <w:p w14:paraId="5C006A9B" w14:textId="77777777" w:rsidR="00C72B6E" w:rsidRPr="00A32870" w:rsidRDefault="00C72B6E" w:rsidP="00C72B6E">
      <w:pPr>
        <w:ind w:left="360" w:firstLine="0"/>
        <w:rPr>
          <w:lang w:val="es-MX"/>
        </w:rPr>
      </w:pPr>
    </w:p>
    <w:p w14:paraId="0919E227" w14:textId="1706AC41" w:rsidR="006A4F32" w:rsidRDefault="00AD39A8">
      <w:pPr>
        <w:numPr>
          <w:ilvl w:val="0"/>
          <w:numId w:val="1"/>
        </w:numPr>
        <w:ind w:hanging="360"/>
        <w:rPr>
          <w:lang w:val="es-MX"/>
        </w:rPr>
      </w:pPr>
      <w:r w:rsidRPr="00A32870">
        <w:rPr>
          <w:lang w:val="es-MX"/>
        </w:rPr>
        <w:t xml:space="preserve">Cronograma de actividades por semestre, señalando con precisión los productos que compromete para entrega en cada informe </w:t>
      </w:r>
      <w:r w:rsidRPr="00A32870">
        <w:rPr>
          <w:lang w:val="es-MX"/>
        </w:rPr>
        <w:lastRenderedPageBreak/>
        <w:t xml:space="preserve">semestral (el cronograma debe ser compatible con el proyecto de trabajo a desarrollar). </w:t>
      </w:r>
    </w:p>
    <w:p w14:paraId="760AFB53" w14:textId="44DE4629" w:rsidR="00C72B6E" w:rsidRPr="00A32870" w:rsidRDefault="00C72B6E" w:rsidP="00C72B6E">
      <w:pPr>
        <w:ind w:left="0" w:firstLine="0"/>
        <w:rPr>
          <w:lang w:val="es-MX"/>
        </w:rPr>
      </w:pPr>
    </w:p>
    <w:p w14:paraId="410599E1" w14:textId="4CBC5E00" w:rsidR="006A4F32" w:rsidRPr="0070200E" w:rsidRDefault="00AD39A8">
      <w:pPr>
        <w:numPr>
          <w:ilvl w:val="0"/>
          <w:numId w:val="1"/>
        </w:numPr>
        <w:ind w:hanging="360"/>
        <w:rPr>
          <w:lang w:val="es-MX"/>
        </w:rPr>
      </w:pPr>
      <w:r w:rsidRPr="0070200E">
        <w:rPr>
          <w:lang w:val="es-MX"/>
        </w:rPr>
        <w:t xml:space="preserve">Breve justificación de la relevancia y pertinencia de las actividades propuestas (para todos los casos, congruente con el proyecto académico de la Universidad). Se anexa formato específico. </w:t>
      </w:r>
    </w:p>
    <w:p w14:paraId="48378559" w14:textId="77777777" w:rsidR="007D6C24" w:rsidRPr="0070200E" w:rsidRDefault="007D6C24" w:rsidP="007D6C24">
      <w:pPr>
        <w:pStyle w:val="Prrafodelista"/>
        <w:rPr>
          <w:lang w:val="es-MX"/>
        </w:rPr>
      </w:pPr>
    </w:p>
    <w:p w14:paraId="716EF19A" w14:textId="033D5771" w:rsidR="007D6C24" w:rsidRPr="0070200E" w:rsidRDefault="00247A1A">
      <w:pPr>
        <w:numPr>
          <w:ilvl w:val="0"/>
          <w:numId w:val="1"/>
        </w:numPr>
        <w:ind w:hanging="360"/>
        <w:rPr>
          <w:lang w:val="es-MX"/>
        </w:rPr>
      </w:pPr>
      <w:r w:rsidRPr="0070200E">
        <w:rPr>
          <w:lang w:val="es-MX"/>
        </w:rPr>
        <w:t>Hoja de Servicios para efectos del año y/o semestre sabático (deberá ser solicitada en el Área de Personal)</w:t>
      </w:r>
      <w:r w:rsidR="00706FBE" w:rsidRPr="0070200E">
        <w:rPr>
          <w:lang w:val="es-MX"/>
        </w:rPr>
        <w:t>. Cabe aclarar que la contabilidad del tiempo reglamentario se contrasta con los expedientes completos de la Universidad.</w:t>
      </w:r>
    </w:p>
    <w:p w14:paraId="2663F796" w14:textId="6DE07CD6" w:rsidR="00C72B6E" w:rsidRPr="00A32870" w:rsidRDefault="00C72B6E" w:rsidP="00C72B6E">
      <w:pPr>
        <w:ind w:left="0" w:firstLine="0"/>
        <w:rPr>
          <w:lang w:val="es-MX"/>
        </w:rPr>
      </w:pPr>
    </w:p>
    <w:p w14:paraId="0EED30EC" w14:textId="60D0A6DA" w:rsidR="006A4F32" w:rsidRDefault="00AD39A8">
      <w:pPr>
        <w:numPr>
          <w:ilvl w:val="0"/>
          <w:numId w:val="1"/>
        </w:numPr>
        <w:ind w:hanging="360"/>
        <w:rPr>
          <w:lang w:val="es-MX"/>
        </w:rPr>
      </w:pPr>
      <w:r w:rsidRPr="00A32870">
        <w:rPr>
          <w:lang w:val="es-MX"/>
        </w:rPr>
        <w:t xml:space="preserve">Informes de trabajo (escaneados) debidamente avalados con firma de la Coordinación del Área Académica o de la Dirección de la Unidad UPN en Ciudad de México de adscripción: </w:t>
      </w:r>
    </w:p>
    <w:p w14:paraId="3F9DEA90" w14:textId="30A1C59C" w:rsidR="007D6C24" w:rsidRPr="00A32870" w:rsidRDefault="007D6C24" w:rsidP="007D6C24">
      <w:pPr>
        <w:ind w:left="0" w:firstLine="0"/>
        <w:rPr>
          <w:lang w:val="es-MX"/>
        </w:rPr>
      </w:pPr>
    </w:p>
    <w:p w14:paraId="3C7A7B97" w14:textId="64E7C6A7" w:rsidR="006A4F32" w:rsidRPr="00EA7D25" w:rsidRDefault="003A56F3">
      <w:pPr>
        <w:numPr>
          <w:ilvl w:val="1"/>
          <w:numId w:val="1"/>
        </w:numPr>
        <w:ind w:hanging="281"/>
        <w:rPr>
          <w:lang w:val="es-MX"/>
        </w:rPr>
      </w:pPr>
      <w:r>
        <w:rPr>
          <w:lang w:val="es-MX"/>
        </w:rPr>
        <w:t xml:space="preserve">Para solicitar </w:t>
      </w:r>
      <w:r w:rsidRPr="007D6C24">
        <w:rPr>
          <w:b/>
          <w:lang w:val="es-MX"/>
        </w:rPr>
        <w:t>un semestre</w:t>
      </w:r>
      <w:r>
        <w:rPr>
          <w:lang w:val="es-MX"/>
        </w:rPr>
        <w:t>: 2020-I a 2022</w:t>
      </w:r>
      <w:r w:rsidR="00AD39A8" w:rsidRPr="00EA7D25">
        <w:rPr>
          <w:lang w:val="es-MX"/>
        </w:rPr>
        <w:t>-I</w:t>
      </w:r>
      <w:r w:rsidR="002667A2" w:rsidRPr="00EA7D25">
        <w:rPr>
          <w:lang w:val="es-MX"/>
        </w:rPr>
        <w:t>I</w:t>
      </w:r>
      <w:r w:rsidR="00AD39A8" w:rsidRPr="00EA7D25">
        <w:rPr>
          <w:lang w:val="es-MX"/>
        </w:rPr>
        <w:t xml:space="preserve"> (con avance a la fecha del </w:t>
      </w:r>
      <w:r w:rsidR="007E3ECB" w:rsidRPr="00EA7D25">
        <w:rPr>
          <w:lang w:val="es-MX"/>
        </w:rPr>
        <w:t>2022-</w:t>
      </w:r>
      <w:r>
        <w:rPr>
          <w:lang w:val="es-MX"/>
        </w:rPr>
        <w:t>I</w:t>
      </w:r>
      <w:r w:rsidR="007E3ECB" w:rsidRPr="00EA7D25">
        <w:rPr>
          <w:lang w:val="es-MX"/>
        </w:rPr>
        <w:t>I</w:t>
      </w:r>
      <w:r w:rsidR="00AD39A8" w:rsidRPr="00EA7D25">
        <w:rPr>
          <w:lang w:val="es-MX"/>
        </w:rPr>
        <w:t xml:space="preserve">). </w:t>
      </w:r>
    </w:p>
    <w:p w14:paraId="41E42FFD" w14:textId="3AB8A653" w:rsidR="006A4F32" w:rsidRPr="00EA7D25" w:rsidRDefault="00AD39A8">
      <w:pPr>
        <w:numPr>
          <w:ilvl w:val="1"/>
          <w:numId w:val="1"/>
        </w:numPr>
        <w:ind w:hanging="281"/>
        <w:rPr>
          <w:lang w:val="es-MX"/>
        </w:rPr>
      </w:pPr>
      <w:r w:rsidRPr="00EA7D25">
        <w:rPr>
          <w:lang w:val="es-MX"/>
        </w:rPr>
        <w:t xml:space="preserve">Para solicitar </w:t>
      </w:r>
      <w:r w:rsidRPr="007D6C24">
        <w:rPr>
          <w:b/>
          <w:lang w:val="es-MX"/>
        </w:rPr>
        <w:t>un año</w:t>
      </w:r>
      <w:r w:rsidRPr="00EA7D25">
        <w:rPr>
          <w:lang w:val="es-MX"/>
        </w:rPr>
        <w:t>: 201</w:t>
      </w:r>
      <w:r w:rsidR="003A56F3">
        <w:rPr>
          <w:lang w:val="es-MX"/>
        </w:rPr>
        <w:t>7-I a 2022</w:t>
      </w:r>
      <w:r w:rsidRPr="00EA7D25">
        <w:rPr>
          <w:lang w:val="es-MX"/>
        </w:rPr>
        <w:t>-</w:t>
      </w:r>
      <w:r w:rsidR="002667A2" w:rsidRPr="00EA7D25">
        <w:rPr>
          <w:lang w:val="es-MX"/>
        </w:rPr>
        <w:t>I</w:t>
      </w:r>
      <w:r w:rsidRPr="00EA7D25">
        <w:rPr>
          <w:lang w:val="es-MX"/>
        </w:rPr>
        <w:t xml:space="preserve">I (con avance a la fecha del </w:t>
      </w:r>
      <w:r w:rsidR="007E3ECB" w:rsidRPr="00EA7D25">
        <w:rPr>
          <w:lang w:val="es-MX"/>
        </w:rPr>
        <w:t>2022-</w:t>
      </w:r>
      <w:r w:rsidR="003A56F3">
        <w:rPr>
          <w:lang w:val="es-MX"/>
        </w:rPr>
        <w:t>I</w:t>
      </w:r>
      <w:r w:rsidR="007E3ECB" w:rsidRPr="00EA7D25">
        <w:rPr>
          <w:lang w:val="es-MX"/>
        </w:rPr>
        <w:t>I</w:t>
      </w:r>
      <w:r w:rsidRPr="00EA7D25">
        <w:rPr>
          <w:lang w:val="es-MX"/>
        </w:rPr>
        <w:t xml:space="preserve">). </w:t>
      </w:r>
    </w:p>
    <w:p w14:paraId="6A11D878" w14:textId="042607F8" w:rsidR="006A4F32" w:rsidRPr="00EA7D25" w:rsidRDefault="00AD39A8">
      <w:pPr>
        <w:numPr>
          <w:ilvl w:val="1"/>
          <w:numId w:val="1"/>
        </w:numPr>
        <w:ind w:hanging="281"/>
        <w:rPr>
          <w:lang w:val="es-MX"/>
        </w:rPr>
      </w:pPr>
      <w:r w:rsidRPr="00EA7D25">
        <w:rPr>
          <w:lang w:val="es-MX"/>
        </w:rPr>
        <w:t xml:space="preserve">Para solicitar </w:t>
      </w:r>
      <w:r w:rsidRPr="007D6C24">
        <w:rPr>
          <w:b/>
          <w:lang w:val="es-MX"/>
        </w:rPr>
        <w:t>año y medio</w:t>
      </w:r>
      <w:r w:rsidRPr="00EA7D25">
        <w:rPr>
          <w:lang w:val="es-MX"/>
        </w:rPr>
        <w:t>: 201</w:t>
      </w:r>
      <w:r w:rsidR="003A56F3">
        <w:rPr>
          <w:lang w:val="es-MX"/>
        </w:rPr>
        <w:t>4</w:t>
      </w:r>
      <w:r w:rsidRPr="00EA7D25">
        <w:rPr>
          <w:lang w:val="es-MX"/>
        </w:rPr>
        <w:t>-I a 202</w:t>
      </w:r>
      <w:r w:rsidR="003A56F3">
        <w:rPr>
          <w:lang w:val="es-MX"/>
        </w:rPr>
        <w:t>2</w:t>
      </w:r>
      <w:r w:rsidRPr="00EA7D25">
        <w:rPr>
          <w:lang w:val="es-MX"/>
        </w:rPr>
        <w:t>-</w:t>
      </w:r>
      <w:r w:rsidR="002667A2" w:rsidRPr="00EA7D25">
        <w:rPr>
          <w:lang w:val="es-MX"/>
        </w:rPr>
        <w:t>I</w:t>
      </w:r>
      <w:r w:rsidRPr="00EA7D25">
        <w:rPr>
          <w:lang w:val="es-MX"/>
        </w:rPr>
        <w:t xml:space="preserve">I </w:t>
      </w:r>
    </w:p>
    <w:p w14:paraId="49AA7272" w14:textId="420C65F2" w:rsidR="006A4F32" w:rsidRPr="00A32870" w:rsidRDefault="00AD39A8" w:rsidP="007D6C24">
      <w:pPr>
        <w:ind w:left="708" w:firstLine="0"/>
        <w:rPr>
          <w:lang w:val="es-MX"/>
        </w:rPr>
      </w:pPr>
      <w:r w:rsidRPr="00EA7D25">
        <w:rPr>
          <w:lang w:val="es-MX"/>
        </w:rPr>
        <w:t xml:space="preserve">(con avance a la fecha del </w:t>
      </w:r>
      <w:r w:rsidR="007E3ECB" w:rsidRPr="00EA7D25">
        <w:rPr>
          <w:lang w:val="es-MX"/>
        </w:rPr>
        <w:t>2022-I</w:t>
      </w:r>
      <w:r w:rsidR="003A56F3">
        <w:rPr>
          <w:lang w:val="es-MX"/>
        </w:rPr>
        <w:t>I</w:t>
      </w:r>
      <w:r w:rsidRPr="00EA7D25">
        <w:rPr>
          <w:lang w:val="es-MX"/>
        </w:rPr>
        <w:t>).</w:t>
      </w:r>
      <w:r w:rsidRPr="00A32870">
        <w:rPr>
          <w:lang w:val="es-MX"/>
        </w:rPr>
        <w:t xml:space="preserve"> </w:t>
      </w:r>
    </w:p>
    <w:p w14:paraId="2AF56D1C" w14:textId="77777777" w:rsidR="006A4F32" w:rsidRPr="00A32870" w:rsidRDefault="00AD39A8">
      <w:pPr>
        <w:spacing w:after="0" w:line="259" w:lineRule="auto"/>
        <w:ind w:left="0" w:firstLine="0"/>
        <w:jc w:val="left"/>
        <w:rPr>
          <w:lang w:val="es-MX"/>
        </w:rPr>
      </w:pPr>
      <w:r w:rsidRPr="00A32870">
        <w:rPr>
          <w:lang w:val="es-MX"/>
        </w:rPr>
        <w:t xml:space="preserve"> </w:t>
      </w:r>
    </w:p>
    <w:p w14:paraId="2467A204" w14:textId="62D96754" w:rsidR="006A4F32" w:rsidRPr="00A32870" w:rsidRDefault="00AD39A8">
      <w:pPr>
        <w:ind w:left="437"/>
        <w:rPr>
          <w:lang w:val="es-MX"/>
        </w:rPr>
      </w:pPr>
      <w:r w:rsidRPr="00A32870">
        <w:rPr>
          <w:lang w:val="es-MX"/>
        </w:rPr>
        <w:t xml:space="preserve">Incluir el Visto Bueno del Coordinador o Coordinadora del Área Académica o de la Dirección de la Unidad UPN en Ciudad de México de adscripción. </w:t>
      </w:r>
    </w:p>
    <w:p w14:paraId="36BF3AF0" w14:textId="77777777" w:rsidR="006A4F32" w:rsidRPr="00A32870" w:rsidRDefault="00AD39A8">
      <w:pPr>
        <w:spacing w:after="0" w:line="259" w:lineRule="auto"/>
        <w:ind w:left="0" w:firstLine="0"/>
        <w:jc w:val="left"/>
        <w:rPr>
          <w:lang w:val="es-MX"/>
        </w:rPr>
      </w:pPr>
      <w:r w:rsidRPr="00A32870">
        <w:rPr>
          <w:lang w:val="es-MX"/>
        </w:rPr>
        <w:t xml:space="preserve"> </w:t>
      </w:r>
    </w:p>
    <w:p w14:paraId="6144C79A" w14:textId="582210AE" w:rsidR="006A4F32" w:rsidRDefault="00AD39A8">
      <w:pPr>
        <w:ind w:left="-5"/>
        <w:rPr>
          <w:lang w:val="es-MX"/>
        </w:rPr>
      </w:pPr>
      <w:r w:rsidRPr="00A32870">
        <w:rPr>
          <w:b/>
          <w:lang w:val="es-MX"/>
        </w:rPr>
        <w:t xml:space="preserve">QUINTA. </w:t>
      </w:r>
      <w:r w:rsidRPr="00A32870">
        <w:rPr>
          <w:lang w:val="es-MX"/>
        </w:rPr>
        <w:t xml:space="preserve">Además de la documentación referida en la Base Cuarta, se deberá complementar en función de las modalidades siguientes:  </w:t>
      </w:r>
    </w:p>
    <w:p w14:paraId="2DE6D5A1" w14:textId="77777777" w:rsidR="00C72B6E" w:rsidRPr="00A32870" w:rsidRDefault="00C72B6E">
      <w:pPr>
        <w:ind w:left="-5"/>
        <w:rPr>
          <w:lang w:val="es-MX"/>
        </w:rPr>
      </w:pPr>
    </w:p>
    <w:p w14:paraId="26AA448D" w14:textId="0B9E42FB" w:rsidR="006A4F32" w:rsidRDefault="00AD39A8">
      <w:pPr>
        <w:numPr>
          <w:ilvl w:val="0"/>
          <w:numId w:val="2"/>
        </w:numPr>
        <w:rPr>
          <w:lang w:val="es-MX"/>
        </w:rPr>
      </w:pPr>
      <w:r w:rsidRPr="00A32870">
        <w:rPr>
          <w:b/>
          <w:lang w:val="es-MX"/>
        </w:rPr>
        <w:lastRenderedPageBreak/>
        <w:t>Para proyectos de investigación,</w:t>
      </w:r>
      <w:r w:rsidRPr="00A32870">
        <w:rPr>
          <w:lang w:val="es-MX"/>
        </w:rPr>
        <w:t xml:space="preserve"> el protocolo de la misma; además, </w:t>
      </w:r>
      <w:r w:rsidRPr="00247A1A">
        <w:rPr>
          <w:u w:val="single"/>
          <w:lang w:val="es-MX"/>
        </w:rPr>
        <w:t>constancia vigente de su registro en el Área Académica</w:t>
      </w:r>
      <w:r w:rsidRPr="00A32870">
        <w:rPr>
          <w:lang w:val="es-MX"/>
        </w:rPr>
        <w:t xml:space="preserve"> o</w:t>
      </w:r>
      <w:r w:rsidRPr="00247A1A">
        <w:rPr>
          <w:u w:val="single"/>
          <w:lang w:val="es-MX"/>
        </w:rPr>
        <w:t xml:space="preserve"> Dirección de la Unidad UPN de Ciudad de México de adscripción y/o constancia de financiamiento externo vigente</w:t>
      </w:r>
      <w:r w:rsidRPr="00A32870">
        <w:rPr>
          <w:lang w:val="es-MX"/>
        </w:rPr>
        <w:t xml:space="preserve">. </w:t>
      </w:r>
    </w:p>
    <w:p w14:paraId="517C4138" w14:textId="77777777" w:rsidR="00C72B6E" w:rsidRPr="00A32870" w:rsidRDefault="00C72B6E" w:rsidP="00C72B6E">
      <w:pPr>
        <w:ind w:firstLine="0"/>
        <w:rPr>
          <w:lang w:val="es-MX"/>
        </w:rPr>
      </w:pPr>
    </w:p>
    <w:p w14:paraId="6D149463" w14:textId="34D5E63A" w:rsidR="006A4F32" w:rsidRDefault="00AD39A8">
      <w:pPr>
        <w:numPr>
          <w:ilvl w:val="0"/>
          <w:numId w:val="2"/>
        </w:numPr>
        <w:rPr>
          <w:lang w:val="es-MX"/>
        </w:rPr>
      </w:pPr>
      <w:r w:rsidRPr="00A32870">
        <w:rPr>
          <w:b/>
          <w:lang w:val="es-MX"/>
        </w:rPr>
        <w:t>Para</w:t>
      </w:r>
      <w:r w:rsidR="005F770A">
        <w:rPr>
          <w:b/>
          <w:lang w:val="es-MX"/>
        </w:rPr>
        <w:tab/>
        <w:t xml:space="preserve">            </w:t>
      </w:r>
      <w:r w:rsidRPr="00A32870">
        <w:rPr>
          <w:b/>
          <w:lang w:val="es-MX"/>
        </w:rPr>
        <w:t xml:space="preserve"> Intercambio Académico,</w:t>
      </w:r>
      <w:r w:rsidRPr="00A32870">
        <w:rPr>
          <w:lang w:val="es-MX"/>
        </w:rPr>
        <w:t xml:space="preserve"> es indispensable la carta oficial de invitación, el programa de trabajo aprobado y la justificación del mismo. </w:t>
      </w:r>
    </w:p>
    <w:p w14:paraId="4DF8D257" w14:textId="674D412D" w:rsidR="00C72B6E" w:rsidRPr="00A32870" w:rsidRDefault="00C72B6E" w:rsidP="00C72B6E">
      <w:pPr>
        <w:ind w:left="0" w:firstLine="0"/>
        <w:rPr>
          <w:lang w:val="es-MX"/>
        </w:rPr>
      </w:pPr>
    </w:p>
    <w:p w14:paraId="498D7886" w14:textId="77777777" w:rsidR="006A4F32" w:rsidRPr="00A32870" w:rsidRDefault="00AD39A8">
      <w:pPr>
        <w:numPr>
          <w:ilvl w:val="0"/>
          <w:numId w:val="2"/>
        </w:numPr>
        <w:rPr>
          <w:lang w:val="es-MX"/>
        </w:rPr>
      </w:pPr>
      <w:r w:rsidRPr="00A32870">
        <w:rPr>
          <w:b/>
          <w:lang w:val="es-MX"/>
        </w:rPr>
        <w:t>Para estudios de actualización, superación y posgrado</w:t>
      </w:r>
      <w:r w:rsidRPr="00A32870">
        <w:rPr>
          <w:lang w:val="es-MX"/>
        </w:rPr>
        <w:t xml:space="preserve"> (especialización, maestría y doctorado) debe anexarse constancia de inscripción o carta de aceptación y mapa curricular (no se aceptan estudios de computación, idiomas, diplomados y talleres). Además, para instituciones privadas, nacionales y extranjeras, copia del REVOE vigente o equivalente. </w:t>
      </w:r>
    </w:p>
    <w:p w14:paraId="53558F82" w14:textId="77777777" w:rsidR="006A4F32" w:rsidRPr="00A32870" w:rsidRDefault="006A4F32">
      <w:pPr>
        <w:spacing w:after="0" w:line="259" w:lineRule="auto"/>
        <w:ind w:left="0" w:firstLine="0"/>
        <w:jc w:val="left"/>
        <w:rPr>
          <w:lang w:val="es-MX"/>
        </w:rPr>
      </w:pPr>
    </w:p>
    <w:p w14:paraId="146F5E79" w14:textId="19CA4141" w:rsidR="006A4F32" w:rsidRDefault="00AD39A8">
      <w:pPr>
        <w:numPr>
          <w:ilvl w:val="0"/>
          <w:numId w:val="2"/>
        </w:numPr>
        <w:rPr>
          <w:lang w:val="es-MX"/>
        </w:rPr>
      </w:pPr>
      <w:r w:rsidRPr="00A32870">
        <w:rPr>
          <w:b/>
          <w:lang w:val="es-MX"/>
        </w:rPr>
        <w:t>Para tesis de grado</w:t>
      </w:r>
      <w:r w:rsidRPr="00A32870">
        <w:rPr>
          <w:lang w:val="es-MX"/>
        </w:rPr>
        <w:t xml:space="preserve"> (maestría o doctorado) debe incluirse proyecto de tesis, constancia de registro y/o avance de la tesis, y carta aval del tutor. Además, constancia de 100% de créditos cubiertos del programa de estudios de posgrado de que se trate. </w:t>
      </w:r>
    </w:p>
    <w:p w14:paraId="7F360F49" w14:textId="7A3C3654" w:rsidR="00C72B6E" w:rsidRPr="00A32870" w:rsidRDefault="00C72B6E" w:rsidP="00C72B6E">
      <w:pPr>
        <w:ind w:left="0" w:firstLine="0"/>
        <w:rPr>
          <w:lang w:val="es-MX"/>
        </w:rPr>
      </w:pPr>
    </w:p>
    <w:p w14:paraId="0F87FF2F" w14:textId="77777777" w:rsidR="006A4F32" w:rsidRPr="00A32870" w:rsidRDefault="00AD39A8">
      <w:pPr>
        <w:numPr>
          <w:ilvl w:val="0"/>
          <w:numId w:val="2"/>
        </w:numPr>
        <w:rPr>
          <w:lang w:val="es-MX"/>
        </w:rPr>
      </w:pPr>
      <w:r w:rsidRPr="00A32870">
        <w:rPr>
          <w:b/>
          <w:lang w:val="es-MX"/>
        </w:rPr>
        <w:t>Para material didáctico,</w:t>
      </w:r>
      <w:r w:rsidRPr="00A32870">
        <w:rPr>
          <w:lang w:val="es-MX"/>
        </w:rPr>
        <w:t xml:space="preserve"> la justificación, objetivos, orientación teórica, destinatarios y bibliografía básica, así como aval del responsable del programa educativo al que se destinará el producto, y del(la) coordinador(a) del área académica o del(la) director(a) de la Unidad UPN de Ciudad de México de adscripción. Considerar que el material didáctico deberá ser un producto: </w:t>
      </w:r>
    </w:p>
    <w:p w14:paraId="6F555C87" w14:textId="77777777" w:rsidR="006A4F32" w:rsidRPr="00A32870" w:rsidRDefault="00AD39A8">
      <w:pPr>
        <w:numPr>
          <w:ilvl w:val="0"/>
          <w:numId w:val="3"/>
        </w:numPr>
        <w:ind w:hanging="180"/>
        <w:rPr>
          <w:lang w:val="es-MX"/>
        </w:rPr>
      </w:pPr>
      <w:r w:rsidRPr="00A32870">
        <w:rPr>
          <w:lang w:val="es-MX"/>
        </w:rPr>
        <w:t xml:space="preserve">Que facilite el proceso de enseñanza – aprendizaje; esto es, referido a un espacio curricular. </w:t>
      </w:r>
    </w:p>
    <w:p w14:paraId="38CB988F" w14:textId="77777777" w:rsidR="006A4F32" w:rsidRPr="00A32870" w:rsidRDefault="00AD39A8">
      <w:pPr>
        <w:numPr>
          <w:ilvl w:val="0"/>
          <w:numId w:val="3"/>
        </w:numPr>
        <w:ind w:hanging="180"/>
        <w:rPr>
          <w:lang w:val="es-MX"/>
        </w:rPr>
      </w:pPr>
      <w:r w:rsidRPr="00A32870">
        <w:rPr>
          <w:lang w:val="es-MX"/>
        </w:rPr>
        <w:t xml:space="preserve">Con un tratamiento específico de información, que debe estar relacionada con la temática de la asignatura correspondiente. </w:t>
      </w:r>
    </w:p>
    <w:p w14:paraId="75A886FA" w14:textId="77777777" w:rsidR="006A4F32" w:rsidRPr="00A32870" w:rsidRDefault="00AD39A8">
      <w:pPr>
        <w:numPr>
          <w:ilvl w:val="0"/>
          <w:numId w:val="3"/>
        </w:numPr>
        <w:ind w:hanging="180"/>
        <w:rPr>
          <w:lang w:val="es-MX"/>
        </w:rPr>
      </w:pPr>
      <w:r w:rsidRPr="00A32870">
        <w:rPr>
          <w:lang w:val="es-MX"/>
        </w:rPr>
        <w:t xml:space="preserve">Con estrategias de comunicación didáctica; o sea, estrategias dirigidas a estudiantes mediante herramientas didácticas. </w:t>
      </w:r>
    </w:p>
    <w:p w14:paraId="5D4F2DA3" w14:textId="77777777" w:rsidR="006A4F32" w:rsidRPr="00A32870" w:rsidRDefault="00AD39A8">
      <w:pPr>
        <w:spacing w:after="26" w:line="259" w:lineRule="auto"/>
        <w:ind w:left="0" w:firstLine="0"/>
        <w:jc w:val="left"/>
        <w:rPr>
          <w:lang w:val="es-MX"/>
        </w:rPr>
      </w:pPr>
      <w:r w:rsidRPr="00A32870">
        <w:rPr>
          <w:b/>
          <w:sz w:val="14"/>
          <w:lang w:val="es-MX"/>
        </w:rPr>
        <w:t xml:space="preserve"> </w:t>
      </w:r>
    </w:p>
    <w:p w14:paraId="4196BA21" w14:textId="77777777" w:rsidR="006A4F32" w:rsidRPr="00A32870" w:rsidRDefault="00AD39A8">
      <w:pPr>
        <w:pStyle w:val="Ttulo3"/>
        <w:spacing w:after="4" w:line="249" w:lineRule="auto"/>
        <w:ind w:left="299" w:right="346"/>
        <w:jc w:val="center"/>
        <w:rPr>
          <w:lang w:val="es-MX"/>
        </w:rPr>
      </w:pPr>
      <w:r w:rsidRPr="00A32870">
        <w:rPr>
          <w:rFonts w:ascii="Montserrat" w:eastAsia="Montserrat" w:hAnsi="Montserrat" w:cs="Montserrat"/>
          <w:sz w:val="18"/>
          <w:lang w:val="es-MX"/>
        </w:rPr>
        <w:t xml:space="preserve">TRANSITORIOS </w:t>
      </w:r>
    </w:p>
    <w:p w14:paraId="4E6F5DC0" w14:textId="77777777" w:rsidR="006A4F32" w:rsidRPr="00A32870" w:rsidRDefault="00AD39A8">
      <w:pPr>
        <w:spacing w:after="26" w:line="259" w:lineRule="auto"/>
        <w:ind w:left="0" w:right="12" w:firstLine="0"/>
        <w:jc w:val="center"/>
        <w:rPr>
          <w:lang w:val="es-MX"/>
        </w:rPr>
      </w:pPr>
      <w:r w:rsidRPr="00A32870">
        <w:rPr>
          <w:b/>
          <w:sz w:val="14"/>
          <w:lang w:val="es-MX"/>
        </w:rPr>
        <w:t xml:space="preserve"> </w:t>
      </w:r>
    </w:p>
    <w:p w14:paraId="781B5A4F" w14:textId="77777777" w:rsidR="00C72B6E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 xml:space="preserve">Debido a que el periodo sabático consiste en la separación de las labores docentes, no es posible incluir las actividades como tutorías de alumnos, asesoría de tesis, seguimiento a programas de servicio social, participación en exámenes </w:t>
      </w:r>
      <w:r w:rsidRPr="00A32870">
        <w:rPr>
          <w:lang w:val="es-MX"/>
        </w:rPr>
        <w:lastRenderedPageBreak/>
        <w:t>profesionales, de grado y extraordinarios, prácticas profesionales y ninguna actividad frente a grupo.</w:t>
      </w:r>
    </w:p>
    <w:p w14:paraId="216C7FD2" w14:textId="72FD3D08" w:rsidR="006A4F32" w:rsidRPr="00A32870" w:rsidRDefault="00AD39A8" w:rsidP="00C72B6E">
      <w:pPr>
        <w:ind w:left="142" w:firstLine="0"/>
        <w:rPr>
          <w:lang w:val="es-MX"/>
        </w:rPr>
      </w:pPr>
      <w:r w:rsidRPr="00A32870">
        <w:rPr>
          <w:lang w:val="es-MX"/>
        </w:rPr>
        <w:t xml:space="preserve"> </w:t>
      </w:r>
    </w:p>
    <w:p w14:paraId="5A70526F" w14:textId="4C647306" w:rsidR="006A4F32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 xml:space="preserve">Se recuerda que el desarrollo de proyectos de investigación durante el periodo sabático necesariamente requiere que se trate de investigaciones registradas en las Áreas Académicas, Dirección de Difusión y Extensión Universitaria, Dirección de Biblioteca y Apoyo Académico o en las Unidades UPN en la Ciudad de México. </w:t>
      </w:r>
    </w:p>
    <w:p w14:paraId="449D7D6E" w14:textId="34B84ECC" w:rsidR="00C72B6E" w:rsidRPr="00A32870" w:rsidRDefault="00C72B6E" w:rsidP="00C72B6E">
      <w:pPr>
        <w:ind w:left="0" w:firstLine="0"/>
        <w:rPr>
          <w:lang w:val="es-MX"/>
        </w:rPr>
      </w:pPr>
    </w:p>
    <w:p w14:paraId="2217608A" w14:textId="77777777" w:rsidR="006A4F32" w:rsidRPr="00A32870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b/>
          <w:lang w:val="es-MX"/>
        </w:rPr>
        <w:t xml:space="preserve">En la presentación de los informes semestrales deberá apegarse a los entregables comprometidos en su plan de trabajo y cronograma de actividades. </w:t>
      </w:r>
    </w:p>
    <w:p w14:paraId="75DF5D67" w14:textId="77777777" w:rsidR="006A4F32" w:rsidRPr="00A32870" w:rsidRDefault="00AD39A8">
      <w:pPr>
        <w:spacing w:after="0" w:line="259" w:lineRule="auto"/>
        <w:ind w:left="142" w:firstLine="0"/>
        <w:jc w:val="left"/>
        <w:rPr>
          <w:lang w:val="es-MX"/>
        </w:rPr>
      </w:pPr>
      <w:r w:rsidRPr="00A32870">
        <w:rPr>
          <w:b/>
          <w:lang w:val="es-MX"/>
        </w:rPr>
        <w:t xml:space="preserve"> </w:t>
      </w:r>
    </w:p>
    <w:p w14:paraId="77E937C4" w14:textId="77777777" w:rsidR="00CA4B58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>Los plazos para entrega de los informes serán:</w:t>
      </w:r>
    </w:p>
    <w:p w14:paraId="150F3F5E" w14:textId="25B3A5B8" w:rsidR="006A4F32" w:rsidRPr="00A32870" w:rsidRDefault="00AD39A8" w:rsidP="00CA4B58">
      <w:pPr>
        <w:ind w:left="0" w:firstLine="0"/>
        <w:rPr>
          <w:lang w:val="es-MX"/>
        </w:rPr>
      </w:pPr>
      <w:r w:rsidRPr="00A32870">
        <w:rPr>
          <w:b/>
          <w:sz w:val="16"/>
          <w:lang w:val="es-MX"/>
        </w:rPr>
        <w:t xml:space="preserve"> </w:t>
      </w:r>
    </w:p>
    <w:tbl>
      <w:tblPr>
        <w:tblStyle w:val="TableGrid"/>
        <w:tblW w:w="4845" w:type="dxa"/>
        <w:tblInd w:w="-106" w:type="dxa"/>
        <w:tblLook w:val="04A0" w:firstRow="1" w:lastRow="0" w:firstColumn="1" w:lastColumn="0" w:noHBand="0" w:noVBand="1"/>
      </w:tblPr>
      <w:tblGrid>
        <w:gridCol w:w="978"/>
        <w:gridCol w:w="1492"/>
        <w:gridCol w:w="253"/>
        <w:gridCol w:w="570"/>
        <w:gridCol w:w="254"/>
        <w:gridCol w:w="223"/>
        <w:gridCol w:w="852"/>
        <w:gridCol w:w="223"/>
      </w:tblGrid>
      <w:tr w:rsidR="006A4F32" w:rsidRPr="00A52B77" w14:paraId="25F747D3" w14:textId="77777777" w:rsidTr="0070200E">
        <w:trPr>
          <w:trHeight w:val="174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FEB1E0" w14:textId="2640502B" w:rsidR="006A4F32" w:rsidRPr="00A52B77" w:rsidRDefault="00AD39A8" w:rsidP="0070200E">
            <w:pPr>
              <w:spacing w:after="0" w:line="259" w:lineRule="auto"/>
              <w:ind w:left="0" w:right="5" w:firstLine="0"/>
              <w:jc w:val="center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>Sabático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FA7EBF" w14:textId="0C503A7F" w:rsidR="006A4F32" w:rsidRPr="0070200E" w:rsidRDefault="00AD39A8" w:rsidP="0070200E">
            <w:pPr>
              <w:spacing w:after="0" w:line="259" w:lineRule="auto"/>
              <w:ind w:left="0" w:right="3" w:firstLine="0"/>
              <w:jc w:val="center"/>
              <w:rPr>
                <w:lang w:val="es-MX"/>
              </w:rPr>
            </w:pPr>
            <w:r w:rsidRPr="0070200E">
              <w:rPr>
                <w:b/>
                <w:sz w:val="14"/>
                <w:shd w:val="clear" w:color="auto" w:fill="C0C0C0"/>
                <w:lang w:val="es-MX"/>
              </w:rPr>
              <w:t>Periodo</w:t>
            </w: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59DD2AD8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14C188EC" w14:textId="77777777" w:rsidR="006A4F32" w:rsidRPr="00A52B77" w:rsidRDefault="00AD39A8">
            <w:pPr>
              <w:spacing w:after="0" w:line="259" w:lineRule="auto"/>
              <w:ind w:left="11" w:firstLine="0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>Tipo de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AE8127" w14:textId="77777777" w:rsidR="006A4F32" w:rsidRPr="00A52B77" w:rsidRDefault="00AD39A8">
            <w:pPr>
              <w:spacing w:after="0" w:line="259" w:lineRule="auto"/>
              <w:ind w:left="-10" w:firstLine="0"/>
              <w:jc w:val="left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 xml:space="preserve"> </w:t>
            </w:r>
          </w:p>
          <w:p w14:paraId="449D9095" w14:textId="77777777" w:rsidR="006A4F32" w:rsidRPr="00A52B77" w:rsidRDefault="00AD39A8">
            <w:p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 xml:space="preserve"> </w:t>
            </w:r>
          </w:p>
        </w:tc>
        <w:tc>
          <w:tcPr>
            <w:tcW w:w="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bottom"/>
          </w:tcPr>
          <w:p w14:paraId="6BC06EAE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5062FF26" w14:textId="77777777" w:rsidR="006A4F32" w:rsidRPr="00A52B77" w:rsidRDefault="00AD39A8">
            <w:pPr>
              <w:spacing w:after="0" w:line="259" w:lineRule="auto"/>
              <w:ind w:left="-25" w:right="-24" w:firstLine="0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 xml:space="preserve">Fecha límite </w:t>
            </w:r>
          </w:p>
        </w:tc>
        <w:tc>
          <w:tcPr>
            <w:tcW w:w="2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E32B0D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</w:tr>
      <w:tr w:rsidR="006A4F32" w:rsidRPr="00A52B77" w14:paraId="1088AC5F" w14:textId="77777777" w:rsidTr="00B6055E">
        <w:trPr>
          <w:trHeight w:val="1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22AD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0E97" w14:textId="77777777" w:rsidR="006A4F32" w:rsidRPr="0070200E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2A0D8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2B214281" w14:textId="77777777" w:rsidR="006A4F32" w:rsidRPr="00A52B77" w:rsidRDefault="00AD39A8">
            <w:pPr>
              <w:spacing w:after="0" w:line="259" w:lineRule="auto"/>
              <w:ind w:left="-11" w:right="-6" w:firstLine="0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>informe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12601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1BD7B7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14:paraId="782F8223" w14:textId="77777777" w:rsidR="006A4F32" w:rsidRPr="00A52B77" w:rsidRDefault="00AD39A8">
            <w:pPr>
              <w:spacing w:after="0" w:line="259" w:lineRule="auto"/>
              <w:ind w:left="25" w:firstLine="0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 xml:space="preserve">de entrega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05FD1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</w:tr>
      <w:tr w:rsidR="006A4F32" w:rsidRPr="00A52B77" w14:paraId="70675471" w14:textId="77777777" w:rsidTr="00B6055E">
        <w:trPr>
          <w:trHeight w:val="52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6B03" w14:textId="51E3FAD4" w:rsidR="006A4F32" w:rsidRPr="00A52B77" w:rsidRDefault="00AD39A8" w:rsidP="00B6055E">
            <w:pPr>
              <w:spacing w:after="0" w:line="259" w:lineRule="auto"/>
              <w:ind w:left="37" w:right="2" w:firstLine="0"/>
              <w:jc w:val="center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>Un Semestre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3C44" w14:textId="71B14770" w:rsidR="006A4F32" w:rsidRPr="0070200E" w:rsidRDefault="00A52B77" w:rsidP="00B6055E">
            <w:pPr>
              <w:spacing w:after="0" w:line="259" w:lineRule="auto"/>
              <w:ind w:left="22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</w:t>
            </w:r>
            <w:r w:rsidR="00F9583F" w:rsidRPr="0070200E">
              <w:rPr>
                <w:sz w:val="14"/>
                <w:lang w:val="es-MX"/>
              </w:rPr>
              <w:t>2</w:t>
            </w:r>
            <w:r w:rsidR="007E3ECB" w:rsidRPr="0070200E">
              <w:rPr>
                <w:sz w:val="14"/>
                <w:lang w:val="es-MX"/>
              </w:rPr>
              <w:t xml:space="preserve"> de </w:t>
            </w:r>
            <w:r w:rsidR="00B6055E" w:rsidRPr="0070200E">
              <w:rPr>
                <w:sz w:val="14"/>
                <w:lang w:val="es-MX"/>
              </w:rPr>
              <w:t xml:space="preserve">enero </w:t>
            </w:r>
            <w:r w:rsidR="00EA7D25" w:rsidRPr="0070200E">
              <w:rPr>
                <w:sz w:val="14"/>
                <w:lang w:val="es-MX"/>
              </w:rPr>
              <w:t>al 3</w:t>
            </w:r>
            <w:r w:rsidR="00B6055E" w:rsidRPr="0070200E">
              <w:rPr>
                <w:sz w:val="14"/>
                <w:lang w:val="es-MX"/>
              </w:rPr>
              <w:t>0 de junio</w:t>
            </w:r>
            <w:r w:rsidR="00EA7D25" w:rsidRPr="0070200E">
              <w:rPr>
                <w:sz w:val="14"/>
                <w:lang w:val="es-MX"/>
              </w:rPr>
              <w:t xml:space="preserve"> de 202</w:t>
            </w:r>
            <w:r w:rsidR="00B6055E" w:rsidRPr="0070200E">
              <w:rPr>
                <w:sz w:val="14"/>
                <w:lang w:val="es-MX"/>
              </w:rPr>
              <w:t>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BEF1" w14:textId="39F900B8" w:rsidR="006A4F32" w:rsidRPr="00A52B77" w:rsidRDefault="00AD39A8" w:rsidP="00B6055E">
            <w:pPr>
              <w:spacing w:after="0" w:line="259" w:lineRule="auto"/>
              <w:ind w:left="106" w:right="69" w:firstLine="0"/>
              <w:jc w:val="center"/>
              <w:rPr>
                <w:lang w:val="es-MX"/>
              </w:rPr>
            </w:pPr>
            <w:r w:rsidRPr="00A52B77">
              <w:rPr>
                <w:sz w:val="14"/>
                <w:lang w:val="es-MX"/>
              </w:rPr>
              <w:t>Informe final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ECE7" w14:textId="700D6027" w:rsidR="006A4F32" w:rsidRPr="00A52B77" w:rsidRDefault="00132DF0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4</w:t>
            </w:r>
            <w:r w:rsidR="00B6055E">
              <w:rPr>
                <w:sz w:val="14"/>
                <w:lang w:val="es-MX"/>
              </w:rPr>
              <w:t xml:space="preserve"> </w:t>
            </w:r>
            <w:r w:rsidR="00B6055E" w:rsidRPr="00A52B77">
              <w:rPr>
                <w:sz w:val="14"/>
                <w:lang w:val="es-MX"/>
              </w:rPr>
              <w:t>de</w:t>
            </w:r>
            <w:r w:rsidR="00B6055E">
              <w:rPr>
                <w:sz w:val="14"/>
                <w:lang w:val="es-MX"/>
              </w:rPr>
              <w:t xml:space="preserve"> agosto</w:t>
            </w:r>
            <w:r w:rsidR="00A52B77" w:rsidRPr="00A52B77">
              <w:rPr>
                <w:sz w:val="14"/>
                <w:lang w:val="es-MX"/>
              </w:rPr>
              <w:t xml:space="preserve"> </w:t>
            </w:r>
            <w:r w:rsidR="00AD39A8" w:rsidRPr="00A52B77">
              <w:rPr>
                <w:sz w:val="14"/>
                <w:lang w:val="es-MX"/>
              </w:rPr>
              <w:t>de</w:t>
            </w:r>
          </w:p>
          <w:p w14:paraId="0CAD5375" w14:textId="77777777" w:rsidR="006A4F32" w:rsidRPr="00A52B77" w:rsidRDefault="002667A2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 w:rsidRPr="00A52B77">
              <w:rPr>
                <w:sz w:val="14"/>
                <w:lang w:val="es-MX"/>
              </w:rPr>
              <w:t>2023</w:t>
            </w:r>
          </w:p>
        </w:tc>
      </w:tr>
      <w:tr w:rsidR="006A4F32" w:rsidRPr="00A52B77" w14:paraId="7DDE3786" w14:textId="77777777" w:rsidTr="00B6055E">
        <w:trPr>
          <w:trHeight w:val="52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61F2" w14:textId="321A83E3" w:rsidR="006A4F32" w:rsidRPr="00A52B77" w:rsidRDefault="00AD39A8" w:rsidP="00B6055E">
            <w:pPr>
              <w:spacing w:after="0" w:line="259" w:lineRule="auto"/>
              <w:ind w:left="0" w:right="4" w:firstLine="0"/>
              <w:jc w:val="center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>Un año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5429" w14:textId="22EA2ADD" w:rsidR="006A4F32" w:rsidRPr="0070200E" w:rsidRDefault="00F9583F" w:rsidP="00B6055E">
            <w:pPr>
              <w:spacing w:after="0" w:line="259" w:lineRule="auto"/>
              <w:ind w:left="22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02</w:t>
            </w:r>
            <w:r w:rsidR="00B6055E" w:rsidRPr="0070200E">
              <w:rPr>
                <w:sz w:val="14"/>
                <w:lang w:val="es-MX"/>
              </w:rPr>
              <w:t xml:space="preserve"> de enero al 30 de junio de 2023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7B2B" w14:textId="209D6E69" w:rsidR="006A4F32" w:rsidRPr="00A52B77" w:rsidRDefault="00AD39A8" w:rsidP="00B6055E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52B77">
              <w:rPr>
                <w:sz w:val="14"/>
                <w:lang w:val="es-MX"/>
              </w:rPr>
              <w:t>Informe semestral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585D" w14:textId="77777777" w:rsidR="00B6055E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11 </w:t>
            </w:r>
            <w:r w:rsidRPr="00A52B77">
              <w:rPr>
                <w:sz w:val="14"/>
                <w:lang w:val="es-MX"/>
              </w:rPr>
              <w:t>de</w:t>
            </w:r>
            <w:r>
              <w:rPr>
                <w:sz w:val="14"/>
                <w:lang w:val="es-MX"/>
              </w:rPr>
              <w:t xml:space="preserve"> agosto</w:t>
            </w:r>
            <w:r w:rsidRPr="00A52B77">
              <w:rPr>
                <w:sz w:val="14"/>
                <w:lang w:val="es-MX"/>
              </w:rPr>
              <w:t xml:space="preserve"> de</w:t>
            </w:r>
          </w:p>
          <w:p w14:paraId="5C8BE507" w14:textId="7695C538" w:rsidR="006A4F32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 w:rsidRPr="00A52B77">
              <w:rPr>
                <w:sz w:val="14"/>
                <w:lang w:val="es-MX"/>
              </w:rPr>
              <w:t>2023</w:t>
            </w:r>
          </w:p>
        </w:tc>
      </w:tr>
      <w:tr w:rsidR="006A4F32" w:rsidRPr="00A52B77" w14:paraId="6FD3CA72" w14:textId="77777777" w:rsidTr="00B6055E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04CB" w14:textId="77777777" w:rsidR="006A4F32" w:rsidRPr="00A52B77" w:rsidRDefault="006A4F32" w:rsidP="00B6055E">
            <w:pPr>
              <w:spacing w:after="16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875F" w14:textId="627244F9" w:rsidR="006A4F32" w:rsidRPr="0070200E" w:rsidRDefault="00A52B77" w:rsidP="00B6055E">
            <w:pPr>
              <w:spacing w:after="0" w:line="259" w:lineRule="auto"/>
              <w:ind w:left="72" w:right="38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01 de</w:t>
            </w:r>
            <w:r w:rsidR="00B6055E" w:rsidRPr="0070200E">
              <w:rPr>
                <w:sz w:val="14"/>
                <w:lang w:val="es-MX"/>
              </w:rPr>
              <w:t xml:space="preserve"> julio </w:t>
            </w:r>
            <w:r w:rsidRPr="0070200E">
              <w:rPr>
                <w:sz w:val="14"/>
                <w:lang w:val="es-MX"/>
              </w:rPr>
              <w:t xml:space="preserve">al </w:t>
            </w:r>
            <w:r w:rsidR="00B6055E" w:rsidRPr="0070200E">
              <w:rPr>
                <w:sz w:val="14"/>
                <w:lang w:val="es-MX"/>
              </w:rPr>
              <w:t>31 de diciembre</w:t>
            </w:r>
            <w:r w:rsidRPr="0070200E">
              <w:rPr>
                <w:sz w:val="14"/>
                <w:lang w:val="es-MX"/>
              </w:rPr>
              <w:t xml:space="preserve"> de 2023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26E6" w14:textId="149098C4" w:rsidR="006A4F32" w:rsidRPr="00A52B77" w:rsidRDefault="00AD39A8" w:rsidP="00B6055E">
            <w:pPr>
              <w:spacing w:after="0" w:line="259" w:lineRule="auto"/>
              <w:ind w:left="106" w:right="69" w:firstLine="0"/>
              <w:jc w:val="center"/>
              <w:rPr>
                <w:lang w:val="es-MX"/>
              </w:rPr>
            </w:pPr>
            <w:r w:rsidRPr="00A52B77">
              <w:rPr>
                <w:sz w:val="14"/>
                <w:lang w:val="es-MX"/>
              </w:rPr>
              <w:t>Informe final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01CD" w14:textId="4CC5B7F5" w:rsidR="006A4F32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26</w:t>
            </w:r>
            <w:r w:rsidR="00A52B77" w:rsidRPr="00A52B77">
              <w:rPr>
                <w:sz w:val="14"/>
                <w:lang w:val="es-MX"/>
              </w:rPr>
              <w:t xml:space="preserve"> de </w:t>
            </w:r>
            <w:r>
              <w:rPr>
                <w:sz w:val="14"/>
                <w:lang w:val="es-MX"/>
              </w:rPr>
              <w:t xml:space="preserve">enero </w:t>
            </w:r>
            <w:r w:rsidR="00A52B77" w:rsidRPr="00A52B77">
              <w:rPr>
                <w:sz w:val="14"/>
                <w:lang w:val="es-MX"/>
              </w:rPr>
              <w:t xml:space="preserve"> de 202</w:t>
            </w:r>
            <w:r>
              <w:rPr>
                <w:sz w:val="14"/>
                <w:lang w:val="es-MX"/>
              </w:rPr>
              <w:t>4</w:t>
            </w:r>
          </w:p>
        </w:tc>
      </w:tr>
      <w:tr w:rsidR="00B6055E" w:rsidRPr="00A52B77" w14:paraId="5FE6C9CD" w14:textId="77777777" w:rsidTr="00B6055E">
        <w:trPr>
          <w:trHeight w:val="52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615D" w14:textId="3E427262" w:rsidR="00B6055E" w:rsidRPr="00A52B77" w:rsidRDefault="00B6055E" w:rsidP="00B6055E">
            <w:pPr>
              <w:spacing w:after="0" w:line="259" w:lineRule="auto"/>
              <w:ind w:left="47" w:right="13" w:firstLine="0"/>
              <w:jc w:val="center"/>
              <w:rPr>
                <w:lang w:val="es-MX"/>
              </w:rPr>
            </w:pPr>
            <w:r w:rsidRPr="00A52B77">
              <w:rPr>
                <w:b/>
                <w:sz w:val="14"/>
                <w:lang w:val="es-MX"/>
              </w:rPr>
              <w:t>Año y medio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00A1" w14:textId="6E0A33F3" w:rsidR="00B6055E" w:rsidRPr="0070200E" w:rsidRDefault="00B6055E" w:rsidP="00F9583F">
            <w:pPr>
              <w:spacing w:after="0" w:line="259" w:lineRule="auto"/>
              <w:ind w:left="22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</w:t>
            </w:r>
            <w:r w:rsidR="00F9583F" w:rsidRPr="0070200E">
              <w:rPr>
                <w:sz w:val="14"/>
                <w:lang w:val="es-MX"/>
              </w:rPr>
              <w:t>2</w:t>
            </w:r>
            <w:r w:rsidRPr="0070200E">
              <w:rPr>
                <w:sz w:val="14"/>
                <w:lang w:val="es-MX"/>
              </w:rPr>
              <w:t xml:space="preserve"> de enero al 30 de junio de 2023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0425" w14:textId="4E00D689" w:rsidR="00B6055E" w:rsidRPr="00A52B77" w:rsidRDefault="00B6055E" w:rsidP="00B6055E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52B77">
              <w:rPr>
                <w:sz w:val="14"/>
                <w:lang w:val="es-MX"/>
              </w:rPr>
              <w:t>Informe semestral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0ECD" w14:textId="77777777" w:rsidR="00B6055E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11 </w:t>
            </w:r>
            <w:r w:rsidRPr="00A52B77">
              <w:rPr>
                <w:sz w:val="14"/>
                <w:lang w:val="es-MX"/>
              </w:rPr>
              <w:t>de</w:t>
            </w:r>
            <w:r>
              <w:rPr>
                <w:sz w:val="14"/>
                <w:lang w:val="es-MX"/>
              </w:rPr>
              <w:t xml:space="preserve"> agosto</w:t>
            </w:r>
            <w:r w:rsidRPr="00A52B77">
              <w:rPr>
                <w:sz w:val="14"/>
                <w:lang w:val="es-MX"/>
              </w:rPr>
              <w:t xml:space="preserve"> de</w:t>
            </w:r>
          </w:p>
          <w:p w14:paraId="62BF4C81" w14:textId="14A9CDC7" w:rsidR="00B6055E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 w:rsidRPr="00A52B77">
              <w:rPr>
                <w:sz w:val="14"/>
                <w:lang w:val="es-MX"/>
              </w:rPr>
              <w:t>2023</w:t>
            </w:r>
          </w:p>
        </w:tc>
      </w:tr>
      <w:tr w:rsidR="00B6055E" w:rsidRPr="00A52B77" w14:paraId="089A11F9" w14:textId="77777777" w:rsidTr="00B6055E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8AE9E" w14:textId="77777777" w:rsidR="00B6055E" w:rsidRPr="00A52B77" w:rsidRDefault="00B6055E" w:rsidP="00B6055E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0EAE" w14:textId="7E7C16E4" w:rsidR="00B6055E" w:rsidRPr="0070200E" w:rsidRDefault="00B6055E" w:rsidP="00B6055E">
            <w:pPr>
              <w:spacing w:after="0" w:line="259" w:lineRule="auto"/>
              <w:ind w:left="72" w:right="38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01 de julio al 31 de diciembre de 2023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1F3A" w14:textId="688C428D" w:rsidR="00B6055E" w:rsidRPr="00A52B77" w:rsidRDefault="00B6055E" w:rsidP="00B6055E">
            <w:pPr>
              <w:spacing w:after="0" w:line="259" w:lineRule="auto"/>
              <w:ind w:left="60" w:right="23" w:firstLine="0"/>
              <w:jc w:val="center"/>
              <w:rPr>
                <w:lang w:val="es-MX"/>
              </w:rPr>
            </w:pPr>
            <w:r w:rsidRPr="00A52B77">
              <w:rPr>
                <w:sz w:val="14"/>
                <w:lang w:val="es-MX"/>
              </w:rPr>
              <w:t>Informe semestral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AAC5" w14:textId="67A30831" w:rsidR="00B6055E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26</w:t>
            </w:r>
            <w:r w:rsidRPr="00A52B77">
              <w:rPr>
                <w:sz w:val="14"/>
                <w:lang w:val="es-MX"/>
              </w:rPr>
              <w:t xml:space="preserve"> de </w:t>
            </w:r>
            <w:r>
              <w:rPr>
                <w:sz w:val="14"/>
                <w:lang w:val="es-MX"/>
              </w:rPr>
              <w:t xml:space="preserve">enero </w:t>
            </w:r>
            <w:r w:rsidRPr="00A52B77">
              <w:rPr>
                <w:sz w:val="14"/>
                <w:lang w:val="es-MX"/>
              </w:rPr>
              <w:t xml:space="preserve"> de 202</w:t>
            </w:r>
            <w:r>
              <w:rPr>
                <w:sz w:val="14"/>
                <w:lang w:val="es-MX"/>
              </w:rPr>
              <w:t>4</w:t>
            </w:r>
          </w:p>
        </w:tc>
      </w:tr>
      <w:tr w:rsidR="006A4F32" w:rsidRPr="00A32870" w14:paraId="6E5A2B95" w14:textId="77777777" w:rsidTr="00B6055E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3F19" w14:textId="77777777" w:rsidR="006A4F32" w:rsidRPr="00A52B77" w:rsidRDefault="006A4F32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5A0E" w14:textId="38F6A6D8" w:rsidR="006A4F32" w:rsidRPr="0070200E" w:rsidRDefault="002667A2" w:rsidP="00B6055E">
            <w:pPr>
              <w:spacing w:after="0" w:line="259" w:lineRule="auto"/>
              <w:ind w:left="110" w:right="93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</w:t>
            </w:r>
            <w:r w:rsidR="007E3ECB" w:rsidRPr="0070200E">
              <w:rPr>
                <w:sz w:val="14"/>
                <w:lang w:val="es-MX"/>
              </w:rPr>
              <w:t xml:space="preserve">1 de </w:t>
            </w:r>
            <w:r w:rsidR="00B6055E" w:rsidRPr="0070200E">
              <w:rPr>
                <w:sz w:val="14"/>
                <w:lang w:val="es-MX"/>
              </w:rPr>
              <w:t>enero al 31 de junio</w:t>
            </w:r>
            <w:r w:rsidR="00A52B77" w:rsidRPr="0070200E">
              <w:rPr>
                <w:sz w:val="14"/>
                <w:lang w:val="es-MX"/>
              </w:rPr>
              <w:t xml:space="preserve"> de </w:t>
            </w:r>
            <w:r w:rsidR="00B6055E" w:rsidRPr="0070200E">
              <w:rPr>
                <w:sz w:val="14"/>
                <w:lang w:val="es-MX"/>
              </w:rPr>
              <w:t>2024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98DD" w14:textId="6EEF6BD5" w:rsidR="006A4F32" w:rsidRPr="00A52B77" w:rsidRDefault="00AD39A8" w:rsidP="00B6055E">
            <w:pPr>
              <w:spacing w:after="0" w:line="259" w:lineRule="auto"/>
              <w:ind w:left="106" w:right="69" w:firstLine="0"/>
              <w:jc w:val="center"/>
              <w:rPr>
                <w:lang w:val="es-MX"/>
              </w:rPr>
            </w:pPr>
            <w:r w:rsidRPr="00A52B77">
              <w:rPr>
                <w:sz w:val="14"/>
                <w:lang w:val="es-MX"/>
              </w:rPr>
              <w:t>Informe final</w:t>
            </w:r>
          </w:p>
        </w:tc>
        <w:tc>
          <w:tcPr>
            <w:tcW w:w="1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1E97" w14:textId="62D750BF" w:rsidR="000A1DE5" w:rsidRPr="00A52B77" w:rsidRDefault="00B6055E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12</w:t>
            </w:r>
            <w:r w:rsidR="000A1DE5" w:rsidRPr="00A52B77">
              <w:rPr>
                <w:sz w:val="14"/>
                <w:lang w:val="es-MX"/>
              </w:rPr>
              <w:t xml:space="preserve"> de </w:t>
            </w:r>
            <w:r>
              <w:rPr>
                <w:sz w:val="14"/>
                <w:lang w:val="es-MX"/>
              </w:rPr>
              <w:t xml:space="preserve">agosto </w:t>
            </w:r>
            <w:r w:rsidR="000A1DE5" w:rsidRPr="00A52B77">
              <w:rPr>
                <w:sz w:val="14"/>
                <w:lang w:val="es-MX"/>
              </w:rPr>
              <w:t>de</w:t>
            </w:r>
          </w:p>
          <w:p w14:paraId="5EFB6B8F" w14:textId="77777777" w:rsidR="006A4F32" w:rsidRPr="00A52B77" w:rsidRDefault="000A1DE5" w:rsidP="00B6055E">
            <w:pPr>
              <w:spacing w:after="0" w:line="259" w:lineRule="auto"/>
              <w:ind w:left="1" w:firstLine="0"/>
              <w:jc w:val="center"/>
              <w:rPr>
                <w:sz w:val="14"/>
                <w:lang w:val="es-MX"/>
              </w:rPr>
            </w:pPr>
            <w:r w:rsidRPr="00A52B77">
              <w:rPr>
                <w:sz w:val="14"/>
                <w:lang w:val="es-MX"/>
              </w:rPr>
              <w:t>2024</w:t>
            </w:r>
          </w:p>
        </w:tc>
      </w:tr>
    </w:tbl>
    <w:p w14:paraId="2237B1A4" w14:textId="77777777" w:rsidR="00445BC7" w:rsidRDefault="00AD39A8">
      <w:pPr>
        <w:spacing w:after="50" w:line="259" w:lineRule="auto"/>
        <w:ind w:left="67" w:firstLine="0"/>
        <w:jc w:val="left"/>
        <w:rPr>
          <w:b/>
          <w:sz w:val="10"/>
          <w:lang w:val="es-MX"/>
        </w:rPr>
      </w:pPr>
      <w:r w:rsidRPr="00A32870">
        <w:rPr>
          <w:b/>
          <w:sz w:val="10"/>
          <w:lang w:val="es-MX"/>
        </w:rPr>
        <w:t xml:space="preserve"> </w:t>
      </w:r>
    </w:p>
    <w:p w14:paraId="1446DCC8" w14:textId="3B621EE7" w:rsidR="006A4F32" w:rsidRPr="00445BC7" w:rsidRDefault="00445BC7" w:rsidP="00445BC7">
      <w:pPr>
        <w:spacing w:after="50" w:line="259" w:lineRule="auto"/>
        <w:ind w:left="67" w:firstLine="0"/>
        <w:rPr>
          <w:sz w:val="22"/>
          <w:lang w:val="es-MX"/>
        </w:rPr>
      </w:pPr>
      <w:r w:rsidRPr="00445BC7">
        <w:rPr>
          <w:b/>
          <w:sz w:val="14"/>
          <w:lang w:val="es-MX"/>
        </w:rPr>
        <w:t xml:space="preserve">Nota: </w:t>
      </w:r>
      <w:r w:rsidRPr="00445BC7">
        <w:rPr>
          <w:b/>
          <w:sz w:val="14"/>
          <w:u w:val="single"/>
          <w:lang w:val="es-MX"/>
        </w:rPr>
        <w:t>El informe</w:t>
      </w:r>
      <w:r w:rsidRPr="00445BC7">
        <w:rPr>
          <w:b/>
          <w:sz w:val="14"/>
          <w:lang w:val="es-MX"/>
        </w:rPr>
        <w:t xml:space="preserve"> es un reporte dirigido a la C. Rectora con copia a la Comisión</w:t>
      </w:r>
      <w:r>
        <w:rPr>
          <w:b/>
          <w:sz w:val="14"/>
          <w:lang w:val="es-MX"/>
        </w:rPr>
        <w:t>, información detallada del trabajo desarrollado y este debe ir acompañado de los productos comprometidos en el Cronograma.</w:t>
      </w:r>
    </w:p>
    <w:p w14:paraId="0DF76751" w14:textId="77777777" w:rsidR="00445BC7" w:rsidRDefault="00445BC7">
      <w:pPr>
        <w:spacing w:after="19" w:line="239" w:lineRule="auto"/>
        <w:ind w:left="67" w:firstLine="0"/>
        <w:rPr>
          <w:b/>
          <w:sz w:val="16"/>
          <w:lang w:val="es-MX"/>
        </w:rPr>
      </w:pPr>
    </w:p>
    <w:p w14:paraId="7D909CA0" w14:textId="4DA6AAE8" w:rsidR="006A4F32" w:rsidRPr="00445BC7" w:rsidRDefault="00AD39A8">
      <w:pPr>
        <w:spacing w:after="19" w:line="239" w:lineRule="auto"/>
        <w:ind w:left="67" w:firstLine="0"/>
        <w:rPr>
          <w:sz w:val="16"/>
          <w:lang w:val="es-MX"/>
        </w:rPr>
      </w:pPr>
      <w:r w:rsidRPr="00445BC7">
        <w:rPr>
          <w:sz w:val="16"/>
          <w:lang w:val="es-MX"/>
        </w:rPr>
        <w:t xml:space="preserve">Sin excepción alguna no habrá prórroga para la entrega de informes, en apego a los Artículos 36, 37 y 38 de las Disposiciones Normativas para el Otorgamiento de Periodo Sabático. </w:t>
      </w:r>
    </w:p>
    <w:p w14:paraId="10F6DD8D" w14:textId="77777777" w:rsidR="00C72B6E" w:rsidRPr="00A32870" w:rsidRDefault="00C72B6E">
      <w:pPr>
        <w:spacing w:after="19" w:line="239" w:lineRule="auto"/>
        <w:ind w:left="67" w:firstLine="0"/>
        <w:rPr>
          <w:lang w:val="es-MX"/>
        </w:rPr>
      </w:pPr>
    </w:p>
    <w:p w14:paraId="2FD59A44" w14:textId="699E2C9B" w:rsidR="006A4F32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 xml:space="preserve">La solicitud de cancelación del periodo sabático aprobado o la solicitud para la modificación del plan de trabajo presentado sólo son procedentes durante los primeros diez días naturales de cada semestre sabático otorgado. </w:t>
      </w:r>
    </w:p>
    <w:p w14:paraId="742233F6" w14:textId="77777777" w:rsidR="00C72B6E" w:rsidRPr="00A32870" w:rsidRDefault="00C72B6E" w:rsidP="00C72B6E">
      <w:pPr>
        <w:ind w:left="142" w:firstLine="0"/>
        <w:rPr>
          <w:lang w:val="es-MX"/>
        </w:rPr>
      </w:pPr>
    </w:p>
    <w:p w14:paraId="308BEB29" w14:textId="5F3055A8" w:rsidR="006A4F32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lastRenderedPageBreak/>
        <w:t xml:space="preserve">No se tramitarán expedientes incompletos ni solicitudes extemporáneas. </w:t>
      </w:r>
    </w:p>
    <w:p w14:paraId="5C530072" w14:textId="2CB4EA1A" w:rsidR="00C72B6E" w:rsidRPr="00A32870" w:rsidRDefault="00C72B6E" w:rsidP="00C72B6E">
      <w:pPr>
        <w:ind w:left="0" w:firstLine="0"/>
        <w:rPr>
          <w:lang w:val="es-MX"/>
        </w:rPr>
      </w:pPr>
    </w:p>
    <w:p w14:paraId="02C9502D" w14:textId="3385BD8A" w:rsidR="006A4F32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 xml:space="preserve">Solicitar periodo sabático supone la aceptación de los requisitos y las disposiciones generales establecidos en el reglamento correspondiente y en esta convocatoria. </w:t>
      </w:r>
    </w:p>
    <w:p w14:paraId="2CC525A9" w14:textId="6D0E5FE3" w:rsidR="00C72B6E" w:rsidRPr="00A32870" w:rsidRDefault="00C72B6E" w:rsidP="00C72B6E">
      <w:pPr>
        <w:ind w:left="0" w:firstLine="0"/>
        <w:rPr>
          <w:lang w:val="es-MX"/>
        </w:rPr>
      </w:pPr>
    </w:p>
    <w:p w14:paraId="4EA89BF3" w14:textId="77777777" w:rsidR="003C76D5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 xml:space="preserve">La Comisión de Periodo Sabático podrá requerir documentación adicional para el otorgamiento del periodo sabático, así como para la revisión de los informes. </w:t>
      </w:r>
    </w:p>
    <w:p w14:paraId="00157E62" w14:textId="2D3BDEF1" w:rsidR="006A4F32" w:rsidRPr="00A32870" w:rsidRDefault="00AD39A8" w:rsidP="003C76D5">
      <w:pPr>
        <w:ind w:left="0" w:firstLine="0"/>
        <w:rPr>
          <w:lang w:val="es-MX"/>
        </w:rPr>
      </w:pPr>
      <w:r w:rsidRPr="00A32870">
        <w:rPr>
          <w:lang w:val="es-MX"/>
        </w:rPr>
        <w:t xml:space="preserve"> </w:t>
      </w:r>
    </w:p>
    <w:p w14:paraId="539E1346" w14:textId="5B8169D8" w:rsidR="006A4F32" w:rsidRDefault="00AD39A8">
      <w:pPr>
        <w:numPr>
          <w:ilvl w:val="0"/>
          <w:numId w:val="4"/>
        </w:numPr>
        <w:ind w:hanging="142"/>
        <w:rPr>
          <w:lang w:val="es-MX"/>
        </w:rPr>
      </w:pPr>
      <w:r w:rsidRPr="00A32870">
        <w:rPr>
          <w:lang w:val="es-MX"/>
        </w:rPr>
        <w:t xml:space="preserve">Es importante incluir en la solicitud su correo electrónico institucional </w:t>
      </w:r>
      <w:r w:rsidRPr="00A32870">
        <w:rPr>
          <w:b/>
          <w:lang w:val="es-MX"/>
        </w:rPr>
        <w:t xml:space="preserve">upn.mx o g.upn.mx </w:t>
      </w:r>
      <w:r w:rsidRPr="00A32870">
        <w:rPr>
          <w:lang w:val="es-MX"/>
        </w:rPr>
        <w:t xml:space="preserve">y número telefónico para facilitar la comunicación.  </w:t>
      </w:r>
    </w:p>
    <w:p w14:paraId="0EC67058" w14:textId="77777777" w:rsidR="00C72B6E" w:rsidRPr="00A32870" w:rsidRDefault="00C72B6E" w:rsidP="00C72B6E">
      <w:pPr>
        <w:ind w:left="142" w:firstLine="0"/>
        <w:rPr>
          <w:lang w:val="es-MX"/>
        </w:rPr>
      </w:pPr>
    </w:p>
    <w:p w14:paraId="72565291" w14:textId="6DD09085" w:rsidR="006A4F32" w:rsidRPr="00974537" w:rsidRDefault="00AD39A8">
      <w:pPr>
        <w:numPr>
          <w:ilvl w:val="0"/>
          <w:numId w:val="4"/>
        </w:numPr>
        <w:ind w:hanging="142"/>
        <w:rPr>
          <w:b/>
          <w:lang w:val="es-MX"/>
        </w:rPr>
      </w:pPr>
      <w:r w:rsidRPr="00974537">
        <w:rPr>
          <w:b/>
          <w:lang w:val="es-MX"/>
        </w:rPr>
        <w:t xml:space="preserve">El personal docente beneficiado con periodo Sabático no podrá solicitar ningún tipo de comisión adicional a la Institución. </w:t>
      </w:r>
    </w:p>
    <w:p w14:paraId="75453320" w14:textId="77777777" w:rsidR="00C72B6E" w:rsidRPr="00A32870" w:rsidRDefault="00C72B6E" w:rsidP="00C72B6E">
      <w:pPr>
        <w:ind w:left="142" w:firstLine="0"/>
        <w:rPr>
          <w:lang w:val="es-MX"/>
        </w:rPr>
      </w:pPr>
    </w:p>
    <w:p w14:paraId="16C40EF1" w14:textId="77777777" w:rsidR="00262298" w:rsidRDefault="00AD39A8" w:rsidP="00262298">
      <w:pPr>
        <w:numPr>
          <w:ilvl w:val="0"/>
          <w:numId w:val="4"/>
        </w:numPr>
        <w:ind w:hanging="142"/>
        <w:rPr>
          <w:lang w:val="es-MX"/>
        </w:rPr>
      </w:pPr>
      <w:r w:rsidRPr="00A52B77">
        <w:rPr>
          <w:lang w:val="es-MX"/>
        </w:rPr>
        <w:t xml:space="preserve">Los resultados serán dados a conocer </w:t>
      </w:r>
      <w:r w:rsidR="000A1DE5" w:rsidRPr="00A52B77">
        <w:rPr>
          <w:lang w:val="es-MX"/>
        </w:rPr>
        <w:t xml:space="preserve">a partir </w:t>
      </w:r>
      <w:r w:rsidR="00A32870" w:rsidRPr="00A52B77">
        <w:rPr>
          <w:lang w:val="es-MX"/>
        </w:rPr>
        <w:t xml:space="preserve">del </w:t>
      </w:r>
      <w:r w:rsidR="00A52B77" w:rsidRPr="008930BC">
        <w:rPr>
          <w:lang w:val="es-MX"/>
        </w:rPr>
        <w:t xml:space="preserve">30 </w:t>
      </w:r>
      <w:r w:rsidRPr="008930BC">
        <w:rPr>
          <w:lang w:val="es-MX"/>
        </w:rPr>
        <w:t xml:space="preserve">de </w:t>
      </w:r>
      <w:r w:rsidR="003C76D5" w:rsidRPr="008930BC">
        <w:rPr>
          <w:lang w:val="es-MX"/>
        </w:rPr>
        <w:t>noviembre de</w:t>
      </w:r>
      <w:r w:rsidR="000A1DE5" w:rsidRPr="008930BC">
        <w:rPr>
          <w:lang w:val="es-MX"/>
        </w:rPr>
        <w:t xml:space="preserve"> 2022</w:t>
      </w:r>
      <w:r w:rsidRPr="00A52B77">
        <w:rPr>
          <w:lang w:val="es-MX"/>
        </w:rPr>
        <w:t>.</w:t>
      </w:r>
    </w:p>
    <w:p w14:paraId="7A7E0418" w14:textId="77777777" w:rsidR="00262298" w:rsidRDefault="00262298" w:rsidP="00262298">
      <w:pPr>
        <w:pStyle w:val="Prrafodelista"/>
        <w:rPr>
          <w:rFonts w:eastAsia="Times New Roman" w:cs="Tahoma"/>
          <w:b/>
          <w:szCs w:val="18"/>
          <w:lang w:val="es-MX" w:eastAsia="es-ES"/>
        </w:rPr>
      </w:pPr>
    </w:p>
    <w:p w14:paraId="21C8247E" w14:textId="53F97AEE" w:rsidR="00262298" w:rsidRPr="00262298" w:rsidRDefault="00262298" w:rsidP="005225B9">
      <w:pPr>
        <w:numPr>
          <w:ilvl w:val="0"/>
          <w:numId w:val="4"/>
        </w:numPr>
        <w:ind w:hanging="142"/>
        <w:rPr>
          <w:rFonts w:eastAsia="Times New Roman" w:cs="Arial"/>
          <w:szCs w:val="18"/>
          <w:lang w:val="es-MX" w:eastAsia="es-ES"/>
        </w:rPr>
      </w:pPr>
      <w:r w:rsidRPr="00262298">
        <w:rPr>
          <w:rFonts w:eastAsia="Times New Roman" w:cs="Tahoma"/>
          <w:b/>
          <w:szCs w:val="18"/>
          <w:lang w:val="es-MX" w:eastAsia="es-ES"/>
        </w:rPr>
        <w:t xml:space="preserve">Los casos no previstos en la presente convocatoria </w:t>
      </w:r>
      <w:r>
        <w:rPr>
          <w:rFonts w:eastAsia="Times New Roman" w:cs="Tahoma"/>
          <w:b/>
          <w:szCs w:val="18"/>
          <w:lang w:val="es-MX" w:eastAsia="es-ES"/>
        </w:rPr>
        <w:t>serán resueltos por la Comisión.</w:t>
      </w:r>
    </w:p>
    <w:p w14:paraId="24EDE54A" w14:textId="773E6276" w:rsidR="00262298" w:rsidRPr="00262298" w:rsidRDefault="00262298" w:rsidP="00262298">
      <w:pPr>
        <w:ind w:left="0" w:firstLine="0"/>
        <w:rPr>
          <w:rFonts w:eastAsia="Times New Roman" w:cs="Arial"/>
          <w:szCs w:val="18"/>
          <w:lang w:val="es-MX" w:eastAsia="es-ES"/>
        </w:rPr>
      </w:pPr>
    </w:p>
    <w:p w14:paraId="7F78F925" w14:textId="6F928D66" w:rsidR="000A1DE5" w:rsidRPr="00262298" w:rsidRDefault="000A1DE5" w:rsidP="00933DC4">
      <w:pPr>
        <w:numPr>
          <w:ilvl w:val="0"/>
          <w:numId w:val="4"/>
        </w:numPr>
        <w:ind w:hanging="142"/>
        <w:rPr>
          <w:rFonts w:eastAsia="Times New Roman" w:cs="Arial"/>
          <w:szCs w:val="18"/>
          <w:lang w:val="es-MX" w:eastAsia="es-ES"/>
        </w:rPr>
      </w:pPr>
      <w:r w:rsidRPr="00262298">
        <w:rPr>
          <w:rFonts w:eastAsia="Times New Roman" w:cs="Arial"/>
          <w:szCs w:val="18"/>
          <w:lang w:val="es-MX" w:eastAsia="es-ES"/>
        </w:rPr>
        <w:t xml:space="preserve">Para aclaraciones y dudas, comunicarse a las extensiones 1327 y/o 1395, al correo electrónico </w:t>
      </w:r>
      <w:hyperlink r:id="rId10" w:history="1">
        <w:r w:rsidRPr="00262298">
          <w:rPr>
            <w:rStyle w:val="Hipervnculo"/>
            <w:u w:color="0000FF"/>
            <w:lang w:val="es-MX"/>
          </w:rPr>
          <w:t>sabatico@upn.mx</w:t>
        </w:r>
      </w:hyperlink>
      <w:r w:rsidRPr="00262298">
        <w:rPr>
          <w:color w:val="0000FF"/>
          <w:u w:val="single" w:color="0000FF"/>
          <w:lang w:val="es-MX"/>
        </w:rPr>
        <w:t xml:space="preserve"> </w:t>
      </w:r>
      <w:r w:rsidR="00DD2D22" w:rsidRPr="00262298">
        <w:rPr>
          <w:rFonts w:eastAsia="Times New Roman" w:cs="Arial"/>
          <w:szCs w:val="18"/>
          <w:lang w:val="es-MX" w:eastAsia="es-ES"/>
        </w:rPr>
        <w:t>o directamente en</w:t>
      </w:r>
      <w:r w:rsidRPr="00262298">
        <w:rPr>
          <w:rFonts w:eastAsia="Times New Roman" w:cs="Arial"/>
          <w:szCs w:val="18"/>
          <w:lang w:val="es-MX" w:eastAsia="es-ES"/>
        </w:rPr>
        <w:t xml:space="preserve"> la oficina </w:t>
      </w:r>
      <w:r w:rsidR="00DD2D22" w:rsidRPr="00262298">
        <w:rPr>
          <w:rFonts w:eastAsia="Times New Roman" w:cs="Arial"/>
          <w:szCs w:val="18"/>
          <w:lang w:val="es-MX" w:eastAsia="es-ES"/>
        </w:rPr>
        <w:t xml:space="preserve">de </w:t>
      </w:r>
      <w:r w:rsidRPr="00262298">
        <w:rPr>
          <w:rFonts w:eastAsia="Times New Roman" w:cs="Arial"/>
          <w:szCs w:val="18"/>
          <w:lang w:val="es-MX" w:eastAsia="es-ES"/>
        </w:rPr>
        <w:t>Becas y Estímulos.</w:t>
      </w:r>
    </w:p>
    <w:p w14:paraId="5EFAF64D" w14:textId="77777777" w:rsidR="000A1DE5" w:rsidRPr="00A32870" w:rsidRDefault="000A1DE5" w:rsidP="000A1DE5">
      <w:pPr>
        <w:rPr>
          <w:rFonts w:eastAsia="Times New Roman" w:cs="Arial"/>
          <w:szCs w:val="18"/>
          <w:lang w:val="es-MX" w:eastAsia="es-ES"/>
        </w:rPr>
      </w:pPr>
    </w:p>
    <w:p w14:paraId="5CC7DD89" w14:textId="77777777" w:rsidR="000A1DE5" w:rsidRPr="00A32870" w:rsidRDefault="000A1DE5" w:rsidP="000A1DE5">
      <w:pPr>
        <w:rPr>
          <w:rFonts w:eastAsia="Times New Roman" w:cs="Arial"/>
          <w:szCs w:val="18"/>
          <w:lang w:val="es-MX" w:eastAsia="es-ES"/>
        </w:rPr>
        <w:sectPr w:rsidR="000A1DE5" w:rsidRPr="00A32870">
          <w:type w:val="continuous"/>
          <w:pgSz w:w="12240" w:h="15840"/>
          <w:pgMar w:top="311" w:right="1132" w:bottom="501" w:left="1133" w:header="720" w:footer="720" w:gutter="0"/>
          <w:cols w:num="2" w:space="655"/>
        </w:sectPr>
      </w:pPr>
    </w:p>
    <w:p w14:paraId="7A8AAA61" w14:textId="77777777" w:rsidR="000A1DE5" w:rsidRPr="00A32870" w:rsidRDefault="000A1DE5">
      <w:pPr>
        <w:spacing w:after="0" w:line="259" w:lineRule="auto"/>
        <w:ind w:left="299"/>
        <w:jc w:val="center"/>
        <w:rPr>
          <w:lang w:val="es-MX"/>
        </w:rPr>
      </w:pPr>
    </w:p>
    <w:p w14:paraId="34B754BC" w14:textId="5C11CD68" w:rsidR="006A4F32" w:rsidRDefault="00AD39A8">
      <w:pPr>
        <w:spacing w:after="0" w:line="259" w:lineRule="auto"/>
        <w:ind w:left="299"/>
        <w:jc w:val="center"/>
        <w:rPr>
          <w:lang w:val="es-MX"/>
        </w:rPr>
      </w:pPr>
      <w:r w:rsidRPr="00A32870">
        <w:rPr>
          <w:lang w:val="es-MX"/>
        </w:rPr>
        <w:t>C</w:t>
      </w:r>
      <w:r w:rsidR="000A1DE5" w:rsidRPr="00A32870">
        <w:rPr>
          <w:lang w:val="es-MX"/>
        </w:rPr>
        <w:t xml:space="preserve">iudad de México, </w:t>
      </w:r>
      <w:r w:rsidR="00DD2D22">
        <w:rPr>
          <w:lang w:val="es-MX"/>
        </w:rPr>
        <w:t>3</w:t>
      </w:r>
      <w:r w:rsidR="005E33E5">
        <w:rPr>
          <w:lang w:val="es-MX"/>
        </w:rPr>
        <w:t xml:space="preserve"> de </w:t>
      </w:r>
      <w:r w:rsidR="00974537">
        <w:rPr>
          <w:lang w:val="es-MX"/>
        </w:rPr>
        <w:t xml:space="preserve">octubre </w:t>
      </w:r>
      <w:r w:rsidR="000A1DE5" w:rsidRPr="00A32870">
        <w:rPr>
          <w:lang w:val="es-MX"/>
        </w:rPr>
        <w:t>de 2022</w:t>
      </w:r>
      <w:r w:rsidRPr="00A32870">
        <w:rPr>
          <w:lang w:val="es-MX"/>
        </w:rPr>
        <w:t xml:space="preserve">. </w:t>
      </w:r>
    </w:p>
    <w:p w14:paraId="243035DC" w14:textId="6F99140C" w:rsidR="005E33E5" w:rsidRDefault="005E33E5">
      <w:pPr>
        <w:spacing w:after="0" w:line="259" w:lineRule="auto"/>
        <w:ind w:left="299"/>
        <w:jc w:val="center"/>
        <w:rPr>
          <w:lang w:val="es-MX"/>
        </w:rPr>
      </w:pPr>
    </w:p>
    <w:p w14:paraId="5EA309E4" w14:textId="0FD792EF" w:rsidR="00DD2D22" w:rsidRPr="00A32870" w:rsidRDefault="00DD2D22">
      <w:pPr>
        <w:spacing w:after="0" w:line="259" w:lineRule="auto"/>
        <w:ind w:left="299"/>
        <w:jc w:val="center"/>
        <w:rPr>
          <w:lang w:val="es-MX"/>
        </w:rPr>
      </w:pPr>
    </w:p>
    <w:p w14:paraId="783A6FC2" w14:textId="21524E50" w:rsidR="006A4F32" w:rsidRPr="00A32870" w:rsidRDefault="00AD39A8">
      <w:pPr>
        <w:spacing w:after="0" w:line="259" w:lineRule="auto"/>
        <w:ind w:left="299" w:right="2"/>
        <w:jc w:val="center"/>
        <w:rPr>
          <w:lang w:val="es-MX"/>
        </w:rPr>
      </w:pPr>
      <w:bookmarkStart w:id="0" w:name="_GoBack"/>
      <w:bookmarkEnd w:id="0"/>
      <w:r w:rsidRPr="00A32870">
        <w:rPr>
          <w:lang w:val="es-MX"/>
        </w:rPr>
        <w:t xml:space="preserve">Atentamente, </w:t>
      </w:r>
    </w:p>
    <w:p w14:paraId="74DE5FE8" w14:textId="357C950B" w:rsidR="006A4F32" w:rsidRPr="00A32870" w:rsidRDefault="00AD39A8">
      <w:pPr>
        <w:pStyle w:val="Ttulo3"/>
        <w:spacing w:after="4" w:line="249" w:lineRule="auto"/>
        <w:ind w:left="299" w:right="5"/>
        <w:jc w:val="center"/>
        <w:rPr>
          <w:lang w:val="es-MX"/>
        </w:rPr>
      </w:pPr>
      <w:r w:rsidRPr="00A32870">
        <w:rPr>
          <w:rFonts w:ascii="Montserrat" w:eastAsia="Montserrat" w:hAnsi="Montserrat" w:cs="Montserrat"/>
          <w:sz w:val="18"/>
          <w:lang w:val="es-MX"/>
        </w:rPr>
        <w:t xml:space="preserve">“EDUCAR PARA TRANSFORMAR” </w:t>
      </w:r>
    </w:p>
    <w:p w14:paraId="12123FFE" w14:textId="5DA08433" w:rsidR="00735F9C" w:rsidRPr="00A32870" w:rsidRDefault="00735F9C">
      <w:pPr>
        <w:spacing w:after="0" w:line="259" w:lineRule="auto"/>
        <w:ind w:left="336" w:firstLine="0"/>
        <w:jc w:val="center"/>
        <w:rPr>
          <w:noProof/>
          <w:lang w:val="es-MX"/>
        </w:rPr>
      </w:pPr>
    </w:p>
    <w:p w14:paraId="612DBEB9" w14:textId="1506D0AB" w:rsidR="006A4F32" w:rsidRPr="00A32870" w:rsidRDefault="00AD39A8">
      <w:pPr>
        <w:spacing w:after="0" w:line="259" w:lineRule="auto"/>
        <w:ind w:left="336" w:firstLine="0"/>
        <w:jc w:val="center"/>
        <w:rPr>
          <w:lang w:val="es-MX"/>
        </w:rPr>
      </w:pPr>
      <w:r w:rsidRPr="00A32870">
        <w:rPr>
          <w:lang w:val="es-MX"/>
        </w:rPr>
        <w:t xml:space="preserve"> </w:t>
      </w:r>
    </w:p>
    <w:p w14:paraId="32FABC0A" w14:textId="77777777" w:rsidR="000A1DE5" w:rsidRPr="00A32870" w:rsidRDefault="000A1DE5">
      <w:pPr>
        <w:spacing w:after="0" w:line="259" w:lineRule="auto"/>
        <w:ind w:left="336" w:firstLine="0"/>
        <w:jc w:val="center"/>
        <w:rPr>
          <w:lang w:val="es-MX"/>
        </w:rPr>
      </w:pPr>
    </w:p>
    <w:p w14:paraId="11CC84D4" w14:textId="25235B86" w:rsidR="00DD2D22" w:rsidRDefault="00AD39A8">
      <w:pPr>
        <w:pStyle w:val="Ttulo3"/>
        <w:spacing w:after="4" w:line="249" w:lineRule="auto"/>
        <w:ind w:left="2574" w:right="2223"/>
        <w:jc w:val="center"/>
        <w:rPr>
          <w:rFonts w:ascii="Montserrat" w:eastAsia="Montserrat" w:hAnsi="Montserrat" w:cs="Montserrat"/>
          <w:sz w:val="18"/>
          <w:lang w:val="es-MX"/>
        </w:rPr>
      </w:pPr>
      <w:r w:rsidRPr="00A32870">
        <w:rPr>
          <w:rFonts w:ascii="Montserrat" w:eastAsia="Montserrat" w:hAnsi="Montserrat" w:cs="Montserrat"/>
          <w:sz w:val="18"/>
          <w:lang w:val="es-MX"/>
        </w:rPr>
        <w:t xml:space="preserve">MARÍA GUADALUPE OLIVIER TÉLLEZ </w:t>
      </w:r>
    </w:p>
    <w:p w14:paraId="089A5E61" w14:textId="77777777" w:rsidR="00DD2D22" w:rsidRDefault="00DD2D22">
      <w:pPr>
        <w:pStyle w:val="Ttulo3"/>
        <w:spacing w:after="4" w:line="249" w:lineRule="auto"/>
        <w:ind w:left="2574" w:right="2223"/>
        <w:jc w:val="center"/>
        <w:rPr>
          <w:rFonts w:ascii="Montserrat" w:eastAsia="Montserrat" w:hAnsi="Montserrat" w:cs="Montserrat"/>
          <w:sz w:val="18"/>
          <w:lang w:val="es-MX"/>
        </w:rPr>
      </w:pPr>
    </w:p>
    <w:p w14:paraId="75FBBE3C" w14:textId="69340DB5" w:rsidR="006A4F32" w:rsidRDefault="00AD39A8">
      <w:pPr>
        <w:pStyle w:val="Ttulo3"/>
        <w:spacing w:after="4" w:line="249" w:lineRule="auto"/>
        <w:ind w:left="2574" w:right="2223"/>
        <w:jc w:val="center"/>
        <w:rPr>
          <w:rFonts w:ascii="Montserrat" w:eastAsia="Montserrat" w:hAnsi="Montserrat" w:cs="Montserrat"/>
          <w:sz w:val="18"/>
          <w:lang w:val="es-MX"/>
        </w:rPr>
      </w:pPr>
      <w:r w:rsidRPr="00A32870">
        <w:rPr>
          <w:rFonts w:ascii="Montserrat" w:eastAsia="Montserrat" w:hAnsi="Montserrat" w:cs="Montserrat"/>
          <w:sz w:val="18"/>
          <w:lang w:val="es-MX"/>
        </w:rPr>
        <w:t>Secretar</w:t>
      </w:r>
      <w:r w:rsidR="00DD2D22">
        <w:rPr>
          <w:rFonts w:ascii="Montserrat" w:eastAsia="Montserrat" w:hAnsi="Montserrat" w:cs="Montserrat"/>
          <w:sz w:val="18"/>
          <w:lang w:val="es-MX"/>
        </w:rPr>
        <w:t>i</w:t>
      </w:r>
      <w:r w:rsidRPr="00A32870">
        <w:rPr>
          <w:rFonts w:ascii="Montserrat" w:eastAsia="Montserrat" w:hAnsi="Montserrat" w:cs="Montserrat"/>
          <w:sz w:val="18"/>
          <w:lang w:val="es-MX"/>
        </w:rPr>
        <w:t xml:space="preserve">a Académica </w:t>
      </w:r>
    </w:p>
    <w:p w14:paraId="00D8BAC8" w14:textId="158230B9" w:rsidR="00974537" w:rsidRDefault="00974537" w:rsidP="00974537">
      <w:pPr>
        <w:rPr>
          <w:lang w:val="es-MX"/>
        </w:rPr>
      </w:pPr>
    </w:p>
    <w:p w14:paraId="3E93E72D" w14:textId="4B1870A4" w:rsidR="00974537" w:rsidRDefault="00974537" w:rsidP="00974537">
      <w:pPr>
        <w:rPr>
          <w:lang w:val="es-MX"/>
        </w:rPr>
      </w:pPr>
    </w:p>
    <w:p w14:paraId="03A62A16" w14:textId="18A92DB1" w:rsidR="00974537" w:rsidRDefault="00974537" w:rsidP="00974537">
      <w:pPr>
        <w:rPr>
          <w:lang w:val="es-MX"/>
        </w:rPr>
      </w:pPr>
    </w:p>
    <w:p w14:paraId="2D4A8C69" w14:textId="77777777" w:rsidR="00974537" w:rsidRPr="00974537" w:rsidRDefault="00974537" w:rsidP="00974537">
      <w:pPr>
        <w:rPr>
          <w:lang w:val="es-MX"/>
        </w:rPr>
      </w:pPr>
    </w:p>
    <w:p w14:paraId="7167F6E3" w14:textId="281F967F" w:rsidR="006A4F32" w:rsidRDefault="00AD39A8" w:rsidP="00AC10C2">
      <w:pPr>
        <w:spacing w:after="9" w:line="259" w:lineRule="auto"/>
        <w:ind w:left="318" w:firstLine="0"/>
        <w:jc w:val="left"/>
        <w:rPr>
          <w:sz w:val="12"/>
          <w:lang w:val="es-MX"/>
        </w:rPr>
      </w:pPr>
      <w:r w:rsidRPr="00A32870">
        <w:rPr>
          <w:b/>
          <w:sz w:val="10"/>
          <w:lang w:val="es-MX"/>
        </w:rPr>
        <w:t xml:space="preserve"> </w:t>
      </w:r>
      <w:r w:rsidRPr="00A32870">
        <w:rPr>
          <w:sz w:val="12"/>
          <w:lang w:val="es-MX"/>
        </w:rPr>
        <w:t xml:space="preserve">Los datos personales por usted proporcionados serán protegidos en términos de la </w:t>
      </w:r>
      <w:r w:rsidRPr="00A32870">
        <w:rPr>
          <w:i/>
          <w:sz w:val="12"/>
          <w:lang w:val="es-MX"/>
        </w:rPr>
        <w:t>Ley Federal de Transparencia y Acceso a la Información Pública Gubernamental</w:t>
      </w:r>
      <w:r w:rsidRPr="00A32870">
        <w:rPr>
          <w:sz w:val="12"/>
          <w:lang w:val="es-MX"/>
        </w:rPr>
        <w:t xml:space="preserve"> y los </w:t>
      </w:r>
      <w:r w:rsidRPr="00A32870">
        <w:rPr>
          <w:i/>
          <w:sz w:val="12"/>
          <w:lang w:val="es-MX"/>
        </w:rPr>
        <w:t>Lineamientos de Protección de Datos Personales</w:t>
      </w:r>
      <w:r w:rsidRPr="00A32870">
        <w:rPr>
          <w:sz w:val="12"/>
          <w:lang w:val="es-MX"/>
        </w:rPr>
        <w:t xml:space="preserve"> emitidos por el INAI. </w:t>
      </w:r>
    </w:p>
    <w:p w14:paraId="692BDE5F" w14:textId="7CC94D68" w:rsidR="00A52B77" w:rsidRPr="00A32870" w:rsidRDefault="00B178B5">
      <w:pPr>
        <w:spacing w:after="0" w:line="240" w:lineRule="auto"/>
        <w:ind w:left="286" w:firstLine="0"/>
        <w:jc w:val="left"/>
        <w:rPr>
          <w:lang w:val="es-MX"/>
        </w:rPr>
      </w:pPr>
      <w:r>
        <w:rPr>
          <w:sz w:val="12"/>
          <w:lang w:val="es-MX"/>
        </w:rPr>
        <w:t xml:space="preserve">Al presentar su solicitud a la presente convocatoria acepta implícitamente los términos que en ella se estipulan </w:t>
      </w:r>
    </w:p>
    <w:p w14:paraId="3C77624B" w14:textId="77777777" w:rsidR="000A1DE5" w:rsidRDefault="000A1DE5" w:rsidP="00A52B77">
      <w:pPr>
        <w:spacing w:after="160" w:line="259" w:lineRule="auto"/>
        <w:ind w:left="0" w:firstLine="0"/>
        <w:rPr>
          <w:lang w:val="es-MX"/>
        </w:rPr>
      </w:pPr>
      <w:r w:rsidRPr="00A32870">
        <w:rPr>
          <w:lang w:val="es-MX"/>
        </w:rPr>
        <w:br w:type="page"/>
      </w:r>
    </w:p>
    <w:p w14:paraId="1ED314DE" w14:textId="1A7581C4" w:rsidR="006A4F32" w:rsidRPr="00A32870" w:rsidRDefault="006A4F32">
      <w:pPr>
        <w:spacing w:after="54" w:line="259" w:lineRule="auto"/>
        <w:ind w:left="527" w:firstLine="0"/>
        <w:jc w:val="center"/>
        <w:rPr>
          <w:lang w:val="es-MX"/>
        </w:rPr>
      </w:pPr>
    </w:p>
    <w:p w14:paraId="22D44185" w14:textId="77777777" w:rsidR="006A4F32" w:rsidRPr="00A32870" w:rsidRDefault="00AD39A8">
      <w:pPr>
        <w:pStyle w:val="Ttulo3"/>
        <w:spacing w:after="98"/>
        <w:ind w:left="4059" w:hanging="3075"/>
        <w:rPr>
          <w:lang w:val="es-MX"/>
        </w:rPr>
      </w:pPr>
      <w:r w:rsidRPr="00A32870">
        <w:rPr>
          <w:lang w:val="es-MX"/>
        </w:rPr>
        <w:t xml:space="preserve">FORMATO PARA VALIDACIÓN DE CONGRUENCIA DEL PROYECTO PROPUESTO PARA PERIODO SABÁTICO  </w:t>
      </w:r>
    </w:p>
    <w:tbl>
      <w:tblPr>
        <w:tblStyle w:val="TableGrid"/>
        <w:tblW w:w="9621" w:type="dxa"/>
        <w:tblInd w:w="17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1"/>
      </w:tblGrid>
      <w:tr w:rsidR="006A4F32" w:rsidRPr="008228DA" w14:paraId="7F179342" w14:textId="77777777">
        <w:trPr>
          <w:trHeight w:val="3874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5FFC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b/>
                <w:sz w:val="20"/>
                <w:lang w:val="es-MX"/>
              </w:rPr>
              <w:t xml:space="preserve">BREVE JUSTIFICACIÓN DEL PROYECTO PROPUESTO: </w:t>
            </w:r>
          </w:p>
          <w:p w14:paraId="5E892A20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4F21F6D3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6506D763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5281EFE4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5DDCF27D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004F9E80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098035FF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6A43289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34336AC8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33944E04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5B81B8FE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AA2E00D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757A0093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64750DE6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79A30C30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</w:tc>
      </w:tr>
      <w:tr w:rsidR="006A4F32" w:rsidRPr="00A32870" w14:paraId="7175CFCB" w14:textId="77777777">
        <w:trPr>
          <w:trHeight w:val="7254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34B3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b/>
                <w:sz w:val="20"/>
                <w:lang w:val="es-MX"/>
              </w:rPr>
              <w:t xml:space="preserve">OBJETIVOS: </w:t>
            </w:r>
          </w:p>
          <w:p w14:paraId="32E79C42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7A6252A9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290A1090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022A1ED6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24EDA5E6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4C023E33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0D190C9D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5058D99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115E0A8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0F5837BE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465F3C08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4E8EC7BC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5691666A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2312D8A9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250E914E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3AE922DF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CEB8E12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3B5FFD7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48249087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3DC97870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751E4204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24D791C9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7D008915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897EC42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74F5CBF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5AA5CAC6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25610165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157F5603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sz w:val="20"/>
                <w:lang w:val="es-MX"/>
              </w:rPr>
              <w:t xml:space="preserve"> </w:t>
            </w:r>
          </w:p>
          <w:p w14:paraId="51136E28" w14:textId="77777777" w:rsidR="006A4F32" w:rsidRPr="00A32870" w:rsidRDefault="00AD39A8">
            <w:pPr>
              <w:spacing w:after="0" w:line="259" w:lineRule="auto"/>
              <w:ind w:left="0" w:firstLine="0"/>
              <w:jc w:val="left"/>
              <w:rPr>
                <w:lang w:val="es-MX"/>
              </w:rPr>
            </w:pPr>
            <w:r w:rsidRPr="00A32870">
              <w:rPr>
                <w:rFonts w:ascii="Tahoma" w:eastAsia="Tahoma" w:hAnsi="Tahoma" w:cs="Tahoma"/>
                <w:b/>
                <w:sz w:val="20"/>
                <w:lang w:val="es-MX"/>
              </w:rPr>
              <w:t xml:space="preserve"> </w:t>
            </w:r>
          </w:p>
        </w:tc>
      </w:tr>
    </w:tbl>
    <w:p w14:paraId="4FB181BA" w14:textId="77777777" w:rsidR="006A4F32" w:rsidRPr="00A32870" w:rsidRDefault="00AD39A8">
      <w:pPr>
        <w:spacing w:after="224" w:line="259" w:lineRule="auto"/>
        <w:ind w:left="286" w:firstLine="0"/>
        <w:jc w:val="left"/>
        <w:rPr>
          <w:lang w:val="es-MX"/>
        </w:rPr>
      </w:pPr>
      <w:r w:rsidRPr="00A32870">
        <w:rPr>
          <w:rFonts w:ascii="Tahoma" w:eastAsia="Tahoma" w:hAnsi="Tahoma" w:cs="Tahoma"/>
          <w:b/>
          <w:sz w:val="20"/>
          <w:lang w:val="es-MX"/>
        </w:rPr>
        <w:t xml:space="preserve"> </w:t>
      </w:r>
    </w:p>
    <w:p w14:paraId="67CA9476" w14:textId="77777777" w:rsidR="006A4F32" w:rsidRPr="00A32870" w:rsidRDefault="006A4F32">
      <w:pPr>
        <w:spacing w:after="0" w:line="259" w:lineRule="auto"/>
        <w:ind w:left="315" w:right="-600" w:firstLine="0"/>
        <w:jc w:val="left"/>
        <w:rPr>
          <w:lang w:val="es-MX"/>
        </w:rPr>
      </w:pPr>
    </w:p>
    <w:p w14:paraId="61AE4F2D" w14:textId="77777777" w:rsidR="006A4F32" w:rsidRPr="00A32870" w:rsidRDefault="00AD39A8">
      <w:pPr>
        <w:spacing w:after="0" w:line="259" w:lineRule="auto"/>
        <w:ind w:left="286" w:firstLine="0"/>
        <w:jc w:val="left"/>
        <w:rPr>
          <w:lang w:val="es-MX"/>
        </w:rPr>
      </w:pPr>
      <w:r w:rsidRPr="00A32870">
        <w:rPr>
          <w:rFonts w:ascii="Tahoma" w:eastAsia="Tahoma" w:hAnsi="Tahoma" w:cs="Tahoma"/>
          <w:b/>
          <w:sz w:val="20"/>
          <w:lang w:val="es-MX"/>
        </w:rPr>
        <w:t xml:space="preserve"> </w:t>
      </w:r>
    </w:p>
    <w:p w14:paraId="77206928" w14:textId="77777777" w:rsidR="006A4F32" w:rsidRPr="00A32870" w:rsidRDefault="00AD39A8">
      <w:pPr>
        <w:pStyle w:val="Ttulo3"/>
        <w:ind w:left="281"/>
        <w:rPr>
          <w:lang w:val="es-MX"/>
        </w:rPr>
      </w:pPr>
      <w:r w:rsidRPr="00A32870">
        <w:rPr>
          <w:lang w:val="es-MX"/>
        </w:rPr>
        <w:t>Plan de trabajo y/o Cronograma del Periodo Sabático (llenar únicamente el bloque que le corresponda)</w:t>
      </w:r>
      <w:r w:rsidRPr="00A32870">
        <w:rPr>
          <w:rFonts w:ascii="Times New Roman" w:eastAsia="Times New Roman" w:hAnsi="Times New Roman" w:cs="Times New Roman"/>
          <w:b w:val="0"/>
          <w:sz w:val="24"/>
          <w:lang w:val="es-MX"/>
        </w:rPr>
        <w:t xml:space="preserve"> </w:t>
      </w:r>
      <w:r w:rsidRPr="00A32870">
        <w:rPr>
          <w:lang w:val="es-MX"/>
        </w:rPr>
        <w:t xml:space="preserve"> </w:t>
      </w:r>
    </w:p>
    <w:p w14:paraId="316F0E61" w14:textId="77777777" w:rsidR="006A4F32" w:rsidRPr="00A32870" w:rsidRDefault="00AD39A8">
      <w:pPr>
        <w:spacing w:after="0" w:line="259" w:lineRule="auto"/>
        <w:ind w:left="286" w:firstLine="0"/>
        <w:jc w:val="left"/>
        <w:rPr>
          <w:lang w:val="es-MX"/>
        </w:rPr>
      </w:pPr>
      <w:r w:rsidRPr="00A32870">
        <w:rPr>
          <w:rFonts w:ascii="Tahoma" w:eastAsia="Tahoma" w:hAnsi="Tahoma" w:cs="Tahoma"/>
          <w:b/>
          <w:sz w:val="20"/>
          <w:lang w:val="es-MX"/>
        </w:rPr>
        <w:t xml:space="preserve"> </w:t>
      </w:r>
    </w:p>
    <w:tbl>
      <w:tblPr>
        <w:tblStyle w:val="TableGrid"/>
        <w:tblW w:w="946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  <w:right w:w="2" w:type="dxa"/>
        </w:tblCellMar>
        <w:tblLook w:val="04A0" w:firstRow="1" w:lastRow="0" w:firstColumn="1" w:lastColumn="0" w:noHBand="0" w:noVBand="1"/>
      </w:tblPr>
      <w:tblGrid>
        <w:gridCol w:w="1932"/>
        <w:gridCol w:w="1601"/>
        <w:gridCol w:w="2076"/>
        <w:gridCol w:w="3858"/>
      </w:tblGrid>
      <w:tr w:rsidR="005E33E5" w:rsidRPr="00A32870" w14:paraId="1D288997" w14:textId="77777777" w:rsidTr="00BC4A69">
        <w:trPr>
          <w:trHeight w:val="178"/>
        </w:trPr>
        <w:tc>
          <w:tcPr>
            <w:tcW w:w="1932" w:type="dxa"/>
            <w:shd w:val="clear" w:color="auto" w:fill="BFBFBF"/>
          </w:tcPr>
          <w:p w14:paraId="5DEA2AE0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Sabático</w:t>
            </w:r>
          </w:p>
          <w:p w14:paraId="15CF5845" w14:textId="1F7F5CE6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601" w:type="dxa"/>
            <w:shd w:val="clear" w:color="auto" w:fill="BFBFBF"/>
          </w:tcPr>
          <w:p w14:paraId="7EF84630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Tipo de informe</w:t>
            </w:r>
          </w:p>
          <w:p w14:paraId="3814DF66" w14:textId="741B983A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2076" w:type="dxa"/>
            <w:shd w:val="clear" w:color="auto" w:fill="BFBFBF"/>
          </w:tcPr>
          <w:p w14:paraId="27BCDBA5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Periodo</w:t>
            </w:r>
          </w:p>
          <w:p w14:paraId="45B58F94" w14:textId="61ABE902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3858" w:type="dxa"/>
            <w:shd w:val="clear" w:color="auto" w:fill="BFBFBF"/>
          </w:tcPr>
          <w:p w14:paraId="33AF86C4" w14:textId="36E95E1B" w:rsidR="005E33E5" w:rsidRPr="00A32870" w:rsidRDefault="00CA4B58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Producto para entregar</w:t>
            </w:r>
          </w:p>
          <w:p w14:paraId="560BC8F0" w14:textId="1B16E498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</w:tr>
      <w:tr w:rsidR="005E33E5" w:rsidRPr="00A32870" w14:paraId="3F3A26CA" w14:textId="77777777" w:rsidTr="002F0ACA">
        <w:trPr>
          <w:trHeight w:val="1578"/>
        </w:trPr>
        <w:tc>
          <w:tcPr>
            <w:tcW w:w="1932" w:type="dxa"/>
            <w:vAlign w:val="center"/>
          </w:tcPr>
          <w:p w14:paraId="3C93C8E0" w14:textId="77777777" w:rsidR="005E33E5" w:rsidRPr="005E33E5" w:rsidRDefault="005E33E5" w:rsidP="005E33E5">
            <w:pPr>
              <w:spacing w:after="0" w:line="259" w:lineRule="auto"/>
              <w:ind w:left="0" w:right="56" w:firstLine="0"/>
              <w:jc w:val="center"/>
              <w:rPr>
                <w:sz w:val="20"/>
                <w:szCs w:val="24"/>
                <w:lang w:val="es-MX"/>
              </w:rPr>
            </w:pPr>
            <w:r w:rsidRPr="005E33E5">
              <w:rPr>
                <w:b/>
                <w:sz w:val="16"/>
                <w:szCs w:val="24"/>
                <w:lang w:val="es-MX"/>
              </w:rPr>
              <w:t>Un semestre</w:t>
            </w:r>
          </w:p>
          <w:p w14:paraId="3DF82835" w14:textId="4A2864E8" w:rsidR="005E33E5" w:rsidRPr="00A32870" w:rsidRDefault="005E33E5">
            <w:pPr>
              <w:spacing w:after="0" w:line="259" w:lineRule="auto"/>
              <w:ind w:left="-58" w:firstLine="0"/>
              <w:jc w:val="left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t</w:t>
            </w:r>
          </w:p>
        </w:tc>
        <w:tc>
          <w:tcPr>
            <w:tcW w:w="1601" w:type="dxa"/>
            <w:vAlign w:val="center"/>
          </w:tcPr>
          <w:p w14:paraId="3C4ADAF6" w14:textId="7018A1F0" w:rsidR="005E33E5" w:rsidRPr="00A32870" w:rsidRDefault="005E33E5" w:rsidP="005E33E5">
            <w:pPr>
              <w:spacing w:after="16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>Informe final</w:t>
            </w:r>
          </w:p>
        </w:tc>
        <w:tc>
          <w:tcPr>
            <w:tcW w:w="2076" w:type="dxa"/>
            <w:vAlign w:val="center"/>
          </w:tcPr>
          <w:p w14:paraId="1EBEE6D0" w14:textId="5B7876ED" w:rsidR="005E33E5" w:rsidRPr="00A32870" w:rsidRDefault="00E26565">
            <w:pPr>
              <w:spacing w:after="0" w:line="259" w:lineRule="auto"/>
              <w:ind w:left="49" w:right="15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02 de enero al 30 de junio de 2023</w:t>
            </w:r>
          </w:p>
        </w:tc>
        <w:tc>
          <w:tcPr>
            <w:tcW w:w="3858" w:type="dxa"/>
          </w:tcPr>
          <w:p w14:paraId="1CA96C11" w14:textId="77777777" w:rsidR="005E33E5" w:rsidRPr="00A32870" w:rsidRDefault="005E33E5">
            <w:pPr>
              <w:spacing w:after="0" w:line="241" w:lineRule="auto"/>
              <w:ind w:left="108" w:right="106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Ejemplos (corresponde a entrega de producto final): </w:t>
            </w:r>
          </w:p>
          <w:p w14:paraId="2AA38BFD" w14:textId="77777777" w:rsidR="005E33E5" w:rsidRPr="00A32870" w:rsidRDefault="005E33E5">
            <w:pPr>
              <w:spacing w:after="0" w:line="259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  <w:p w14:paraId="5F3E2B25" w14:textId="77777777" w:rsidR="005E33E5" w:rsidRPr="00A32870" w:rsidRDefault="005E33E5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Capítulo de libro (número y nombre) </w:t>
            </w:r>
          </w:p>
          <w:p w14:paraId="6F0A1A28" w14:textId="77777777" w:rsidR="005E33E5" w:rsidRPr="00A32870" w:rsidRDefault="005E33E5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Video  </w:t>
            </w:r>
          </w:p>
          <w:p w14:paraId="719A6A10" w14:textId="77777777" w:rsidR="005E33E5" w:rsidRPr="00A32870" w:rsidRDefault="005E33E5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Artículo </w:t>
            </w:r>
          </w:p>
          <w:p w14:paraId="4BE3D9A1" w14:textId="77777777" w:rsidR="005E33E5" w:rsidRPr="00A32870" w:rsidRDefault="005E33E5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Investigación </w:t>
            </w:r>
          </w:p>
          <w:p w14:paraId="7F20CC07" w14:textId="77777777" w:rsidR="005E33E5" w:rsidRPr="00A32870" w:rsidRDefault="005E33E5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Elaboración de un portal en Internet. </w:t>
            </w:r>
          </w:p>
          <w:p w14:paraId="284020E1" w14:textId="77777777" w:rsidR="005E33E5" w:rsidRPr="00A32870" w:rsidRDefault="005E33E5">
            <w:pPr>
              <w:numPr>
                <w:ilvl w:val="0"/>
                <w:numId w:val="5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Material didáctico. </w:t>
            </w:r>
          </w:p>
        </w:tc>
      </w:tr>
    </w:tbl>
    <w:p w14:paraId="34EEDF10" w14:textId="460182DB" w:rsidR="006A4F32" w:rsidRDefault="00AD39A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  <w:r w:rsidRPr="00A32870">
        <w:rPr>
          <w:rFonts w:ascii="Tahoma" w:eastAsia="Tahoma" w:hAnsi="Tahoma" w:cs="Tahoma"/>
          <w:b/>
          <w:sz w:val="20"/>
          <w:lang w:val="es-MX"/>
        </w:rPr>
        <w:t xml:space="preserve"> </w:t>
      </w:r>
    </w:p>
    <w:p w14:paraId="4305F55C" w14:textId="77777777" w:rsidR="00CA4B58" w:rsidRPr="00A32870" w:rsidRDefault="00CA4B58">
      <w:pPr>
        <w:spacing w:after="0" w:line="259" w:lineRule="auto"/>
        <w:ind w:left="286" w:firstLine="0"/>
        <w:jc w:val="left"/>
        <w:rPr>
          <w:lang w:val="es-MX"/>
        </w:rPr>
      </w:pPr>
    </w:p>
    <w:tbl>
      <w:tblPr>
        <w:tblStyle w:val="TableGrid"/>
        <w:tblW w:w="9515" w:type="dxa"/>
        <w:tblInd w:w="179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921"/>
        <w:gridCol w:w="1601"/>
        <w:gridCol w:w="2075"/>
        <w:gridCol w:w="3918"/>
      </w:tblGrid>
      <w:tr w:rsidR="005E33E5" w:rsidRPr="00A32870" w14:paraId="5C60C839" w14:textId="77777777" w:rsidTr="00CA3755">
        <w:trPr>
          <w:trHeight w:val="17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012D1B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Sabático</w:t>
            </w:r>
          </w:p>
          <w:p w14:paraId="4AD02F64" w14:textId="584C602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18CF5C2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Tipo de informe</w:t>
            </w:r>
          </w:p>
          <w:p w14:paraId="32780F83" w14:textId="05119635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C8731A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Periodo</w:t>
            </w:r>
          </w:p>
          <w:p w14:paraId="7FF54E8F" w14:textId="0EBC2129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C61BB0" w14:textId="7E46FBD0" w:rsidR="005E33E5" w:rsidRPr="00A32870" w:rsidRDefault="00CA4B58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Producto para entregar</w:t>
            </w:r>
          </w:p>
          <w:p w14:paraId="46DE61F5" w14:textId="6250D452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</w:tr>
      <w:tr w:rsidR="005E33E5" w:rsidRPr="00A32870" w14:paraId="117150FF" w14:textId="77777777" w:rsidTr="00FE3311">
        <w:trPr>
          <w:trHeight w:val="1581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59DAB" w14:textId="015D3253" w:rsidR="005E33E5" w:rsidRPr="005E33E5" w:rsidRDefault="005E33E5" w:rsidP="005E33E5">
            <w:pPr>
              <w:spacing w:after="160" w:line="259" w:lineRule="auto"/>
              <w:ind w:left="0" w:firstLine="0"/>
              <w:jc w:val="center"/>
              <w:rPr>
                <w:b/>
                <w:lang w:val="es-MX"/>
              </w:rPr>
            </w:pPr>
            <w:r w:rsidRPr="005E33E5">
              <w:rPr>
                <w:b/>
                <w:sz w:val="16"/>
                <w:szCs w:val="24"/>
                <w:lang w:val="es-MX"/>
              </w:rPr>
              <w:t>Un año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8F26" w14:textId="77777777" w:rsidR="005E33E5" w:rsidRPr="00A32870" w:rsidRDefault="005E33E5" w:rsidP="005E33E5">
            <w:pPr>
              <w:spacing w:after="0" w:line="259" w:lineRule="auto"/>
              <w:ind w:left="0" w:right="-59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>Informe semestral</w:t>
            </w:r>
          </w:p>
          <w:p w14:paraId="740F2B5D" w14:textId="46054C93" w:rsidR="005E33E5" w:rsidRPr="00A32870" w:rsidRDefault="005E33E5">
            <w:pPr>
              <w:spacing w:after="0" w:line="259" w:lineRule="auto"/>
              <w:ind w:left="63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8BFF" w14:textId="759C2856" w:rsidR="005E33E5" w:rsidRPr="00A32870" w:rsidRDefault="00E26565">
            <w:pPr>
              <w:spacing w:after="0" w:line="259" w:lineRule="auto"/>
              <w:ind w:left="51" w:right="17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02 de enero al 30 de junio de 2023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6D4" w14:textId="77777777" w:rsidR="005E33E5" w:rsidRPr="00A32870" w:rsidRDefault="005E33E5">
            <w:pPr>
              <w:spacing w:after="0" w:line="244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Ejemplos (corresponde a entrega de producto parcial): </w:t>
            </w:r>
          </w:p>
          <w:p w14:paraId="53D1EEC3" w14:textId="77777777" w:rsidR="005E33E5" w:rsidRPr="00A32870" w:rsidRDefault="005E33E5">
            <w:pPr>
              <w:spacing w:after="0" w:line="259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  <w:p w14:paraId="37C19053" w14:textId="77777777" w:rsidR="005E33E5" w:rsidRPr="00A32870" w:rsidRDefault="005E33E5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Capítulo de libro (número y nombre) </w:t>
            </w:r>
          </w:p>
          <w:p w14:paraId="17CA7FB2" w14:textId="77777777" w:rsidR="005E33E5" w:rsidRPr="00A32870" w:rsidRDefault="005E33E5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Video  </w:t>
            </w:r>
          </w:p>
          <w:p w14:paraId="4E918457" w14:textId="77777777" w:rsidR="005E33E5" w:rsidRPr="00A32870" w:rsidRDefault="005E33E5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Artículo </w:t>
            </w:r>
          </w:p>
          <w:p w14:paraId="3F8ECBAE" w14:textId="77777777" w:rsidR="005E33E5" w:rsidRPr="00A32870" w:rsidRDefault="005E33E5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Investigación </w:t>
            </w:r>
          </w:p>
          <w:p w14:paraId="6428B663" w14:textId="77777777" w:rsidR="005E33E5" w:rsidRPr="00A32870" w:rsidRDefault="005E33E5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Elaboración de un portal en Internet. </w:t>
            </w:r>
          </w:p>
          <w:p w14:paraId="08E9EE8D" w14:textId="77777777" w:rsidR="005E33E5" w:rsidRPr="00A32870" w:rsidRDefault="005E33E5">
            <w:pPr>
              <w:numPr>
                <w:ilvl w:val="0"/>
                <w:numId w:val="6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Material didáctico. </w:t>
            </w:r>
          </w:p>
        </w:tc>
      </w:tr>
      <w:tr w:rsidR="005E33E5" w:rsidRPr="00A32870" w14:paraId="47CBBA8B" w14:textId="77777777" w:rsidTr="0024568D">
        <w:trPr>
          <w:trHeight w:val="140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193C" w14:textId="77777777" w:rsidR="005E33E5" w:rsidRPr="00A32870" w:rsidRDefault="005E33E5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FAD5" w14:textId="7C096F37" w:rsidR="005E33E5" w:rsidRPr="00A32870" w:rsidRDefault="005E33E5" w:rsidP="005E33E5">
            <w:pPr>
              <w:spacing w:after="16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>Informe final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D0B3" w14:textId="52188FDC" w:rsidR="005E33E5" w:rsidRPr="00A32870" w:rsidRDefault="00E26565" w:rsidP="005E33E5">
            <w:pPr>
              <w:spacing w:after="0" w:line="259" w:lineRule="auto"/>
              <w:ind w:left="0" w:right="4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01 de julio al 31 de diciembre de 2023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48A1" w14:textId="77777777" w:rsidR="005E33E5" w:rsidRPr="00A32870" w:rsidRDefault="005E33E5">
            <w:pPr>
              <w:spacing w:after="0" w:line="259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Ejemplos (corresponde a entrega de producto final): </w:t>
            </w:r>
          </w:p>
          <w:p w14:paraId="21082E05" w14:textId="77777777" w:rsidR="005E33E5" w:rsidRPr="00A32870" w:rsidRDefault="005E33E5">
            <w:pPr>
              <w:spacing w:after="0" w:line="259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  <w:p w14:paraId="51DA2E03" w14:textId="77777777" w:rsidR="005E33E5" w:rsidRPr="00A32870" w:rsidRDefault="005E33E5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Capítulo de libro (número y nombre) </w:t>
            </w:r>
          </w:p>
          <w:p w14:paraId="3A240BC5" w14:textId="77777777" w:rsidR="005E33E5" w:rsidRPr="00A32870" w:rsidRDefault="005E33E5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Video  </w:t>
            </w:r>
          </w:p>
          <w:p w14:paraId="13E466E0" w14:textId="77777777" w:rsidR="005E33E5" w:rsidRPr="00A32870" w:rsidRDefault="005E33E5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Artículo </w:t>
            </w:r>
          </w:p>
          <w:p w14:paraId="3C4B5ED7" w14:textId="77777777" w:rsidR="005E33E5" w:rsidRPr="00A32870" w:rsidRDefault="005E33E5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Investigación </w:t>
            </w:r>
          </w:p>
          <w:p w14:paraId="3282322D" w14:textId="77777777" w:rsidR="005E33E5" w:rsidRPr="00A32870" w:rsidRDefault="005E33E5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Elaboración de un portal en Internet. </w:t>
            </w:r>
            <w:r w:rsidRPr="00A32870">
              <w:rPr>
                <w:rFonts w:ascii="Segoe UI Symbol" w:eastAsia="Segoe UI Symbol" w:hAnsi="Segoe UI Symbol" w:cs="Segoe UI Symbol"/>
                <w:sz w:val="14"/>
                <w:lang w:val="es-MX"/>
              </w:rPr>
              <w:t></w:t>
            </w:r>
            <w:r w:rsidRPr="00A32870">
              <w:rPr>
                <w:rFonts w:ascii="Arial" w:eastAsia="Arial" w:hAnsi="Arial" w:cs="Arial"/>
                <w:sz w:val="14"/>
                <w:lang w:val="es-MX"/>
              </w:rPr>
              <w:t xml:space="preserve"> </w:t>
            </w:r>
            <w:r w:rsidRPr="00A32870">
              <w:rPr>
                <w:rFonts w:ascii="Arial" w:eastAsia="Arial" w:hAnsi="Arial" w:cs="Arial"/>
                <w:sz w:val="14"/>
                <w:lang w:val="es-MX"/>
              </w:rPr>
              <w:tab/>
            </w:r>
            <w:r w:rsidRPr="00A32870">
              <w:rPr>
                <w:sz w:val="14"/>
                <w:lang w:val="es-MX"/>
              </w:rPr>
              <w:t xml:space="preserve">Material didáctico </w:t>
            </w:r>
          </w:p>
        </w:tc>
      </w:tr>
    </w:tbl>
    <w:p w14:paraId="6DC04A4C" w14:textId="56A2902E" w:rsidR="006A4F32" w:rsidRDefault="00AD39A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  <w:r w:rsidRPr="00A32870">
        <w:rPr>
          <w:rFonts w:ascii="Tahoma" w:eastAsia="Tahoma" w:hAnsi="Tahoma" w:cs="Tahoma"/>
          <w:b/>
          <w:sz w:val="20"/>
          <w:lang w:val="es-MX"/>
        </w:rPr>
        <w:t xml:space="preserve"> </w:t>
      </w:r>
    </w:p>
    <w:p w14:paraId="358212AC" w14:textId="5A1321C8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2B03D292" w14:textId="4CB1E781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600B301B" w14:textId="28415965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6E0F4C82" w14:textId="5BF708BE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2F17420F" w14:textId="2A4DF58B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0BD1A2E7" w14:textId="04631D63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696B0B8C" w14:textId="4AA6D69F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7D8466A7" w14:textId="5B630D27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01FC6E02" w14:textId="0F1168B9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29EB367C" w14:textId="3F95EC25" w:rsidR="005E7DD1" w:rsidRDefault="005E7DD1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75910AA6" w14:textId="58527FE2" w:rsidR="005E7DD1" w:rsidRDefault="005E7DD1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7000EB6C" w14:textId="77777777" w:rsidR="005E7DD1" w:rsidRDefault="005E7DD1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5B839712" w14:textId="624781C0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6C499863" w14:textId="5E67EE8C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54374FF1" w14:textId="77777777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29324EC4" w14:textId="0A04774B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686133A9" w14:textId="7407DC2B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6C964E89" w14:textId="5D4FD3C8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5A7C7CCA" w14:textId="74CC491E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5C1DE7C7" w14:textId="02519C15" w:rsidR="00CA4B58" w:rsidRDefault="00CA4B58">
      <w:pPr>
        <w:spacing w:after="0" w:line="259" w:lineRule="auto"/>
        <w:ind w:left="286" w:firstLine="0"/>
        <w:jc w:val="left"/>
        <w:rPr>
          <w:rFonts w:ascii="Tahoma" w:eastAsia="Tahoma" w:hAnsi="Tahoma" w:cs="Tahoma"/>
          <w:b/>
          <w:sz w:val="20"/>
          <w:lang w:val="es-MX"/>
        </w:rPr>
      </w:pPr>
    </w:p>
    <w:p w14:paraId="0FDD7C7E" w14:textId="77777777" w:rsidR="00CA4B58" w:rsidRPr="00A32870" w:rsidRDefault="00CA4B58">
      <w:pPr>
        <w:spacing w:after="0" w:line="259" w:lineRule="auto"/>
        <w:ind w:left="286" w:firstLine="0"/>
        <w:jc w:val="left"/>
        <w:rPr>
          <w:lang w:val="es-MX"/>
        </w:rPr>
      </w:pPr>
    </w:p>
    <w:tbl>
      <w:tblPr>
        <w:tblStyle w:val="TableGrid"/>
        <w:tblW w:w="9618" w:type="dxa"/>
        <w:tblInd w:w="179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910"/>
        <w:gridCol w:w="1390"/>
        <w:gridCol w:w="230"/>
        <w:gridCol w:w="2069"/>
        <w:gridCol w:w="4019"/>
      </w:tblGrid>
      <w:tr w:rsidR="005E33E5" w:rsidRPr="00A32870" w14:paraId="66F523EC" w14:textId="77777777" w:rsidTr="005E33E5">
        <w:trPr>
          <w:trHeight w:val="17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2F5F74ED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Sabático</w:t>
            </w:r>
          </w:p>
          <w:p w14:paraId="72BC381E" w14:textId="51EE30FE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38EABCA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Tipo de informe</w:t>
            </w:r>
          </w:p>
          <w:p w14:paraId="04F8BC6E" w14:textId="39DA6CFF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4151812" w14:textId="7777777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Periodo</w:t>
            </w:r>
          </w:p>
          <w:p w14:paraId="08448E32" w14:textId="0B943B9F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2E33E2" w14:textId="01832717" w:rsidR="005E33E5" w:rsidRPr="00A32870" w:rsidRDefault="00CA4B58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b/>
                <w:sz w:val="14"/>
                <w:lang w:val="es-MX"/>
              </w:rPr>
              <w:t>Producto para entregar</w:t>
            </w:r>
          </w:p>
          <w:p w14:paraId="38887B76" w14:textId="50BFF317" w:rsidR="005E33E5" w:rsidRPr="00A32870" w:rsidRDefault="005E33E5" w:rsidP="00CA4B58">
            <w:pPr>
              <w:spacing w:after="0" w:line="259" w:lineRule="auto"/>
              <w:ind w:left="0" w:firstLine="0"/>
              <w:jc w:val="center"/>
              <w:rPr>
                <w:lang w:val="es-MX"/>
              </w:rPr>
            </w:pPr>
          </w:p>
        </w:tc>
      </w:tr>
      <w:tr w:rsidR="005E33E5" w:rsidRPr="00A32870" w14:paraId="7C80B653" w14:textId="77777777" w:rsidTr="005E33E5">
        <w:trPr>
          <w:trHeight w:val="1578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B7DB" w14:textId="5B6C9839" w:rsidR="005E33E5" w:rsidRPr="00A32870" w:rsidRDefault="005E33E5" w:rsidP="005E33E5">
            <w:pPr>
              <w:spacing w:after="0" w:line="259" w:lineRule="auto"/>
              <w:ind w:left="0" w:right="90" w:firstLine="0"/>
              <w:jc w:val="center"/>
              <w:rPr>
                <w:lang w:val="es-MX"/>
              </w:rPr>
            </w:pPr>
            <w:r w:rsidRPr="005E33E5">
              <w:rPr>
                <w:b/>
                <w:sz w:val="16"/>
                <w:szCs w:val="24"/>
                <w:lang w:val="es-MX"/>
              </w:rPr>
              <w:t>Año y medio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83A" w14:textId="77777777" w:rsidR="005E33E5" w:rsidRPr="00A32870" w:rsidRDefault="005E33E5" w:rsidP="005E33E5">
            <w:pPr>
              <w:spacing w:after="0" w:line="259" w:lineRule="auto"/>
              <w:ind w:left="0" w:right="-58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>Informe semestral</w:t>
            </w:r>
          </w:p>
          <w:p w14:paraId="4B32830D" w14:textId="792944C6" w:rsidR="005E33E5" w:rsidRPr="00A32870" w:rsidRDefault="005E33E5">
            <w:pPr>
              <w:spacing w:after="0" w:line="259" w:lineRule="auto"/>
              <w:ind w:left="63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458" w14:textId="49D498C1" w:rsidR="005E33E5" w:rsidRPr="00A32870" w:rsidRDefault="00E26565">
            <w:pPr>
              <w:spacing w:after="0" w:line="259" w:lineRule="auto"/>
              <w:ind w:left="49" w:right="15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02 de enero al 30 de junio de 2023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AE4004" w14:textId="77777777" w:rsidR="005E33E5" w:rsidRPr="00A32870" w:rsidRDefault="005E33E5">
            <w:pPr>
              <w:spacing w:after="0" w:line="241" w:lineRule="auto"/>
              <w:ind w:left="108" w:right="92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Ejemplos (corresponde a entrega de producto parcial): </w:t>
            </w:r>
          </w:p>
          <w:p w14:paraId="55DAB098" w14:textId="77777777" w:rsidR="005E33E5" w:rsidRPr="00A32870" w:rsidRDefault="005E33E5">
            <w:pPr>
              <w:spacing w:after="0" w:line="259" w:lineRule="auto"/>
              <w:ind w:left="35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  <w:p w14:paraId="41B59A93" w14:textId="77777777" w:rsidR="005E33E5" w:rsidRPr="00A32870" w:rsidRDefault="005E33E5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Capítulo de libro (número y nombre) </w:t>
            </w:r>
          </w:p>
          <w:p w14:paraId="6EF7CDB2" w14:textId="77777777" w:rsidR="005E33E5" w:rsidRPr="00A32870" w:rsidRDefault="005E33E5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Video  </w:t>
            </w:r>
          </w:p>
          <w:p w14:paraId="339B0CC4" w14:textId="77777777" w:rsidR="005E33E5" w:rsidRPr="00A32870" w:rsidRDefault="005E33E5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Artículo </w:t>
            </w:r>
          </w:p>
          <w:p w14:paraId="5E4592A5" w14:textId="77777777" w:rsidR="005E33E5" w:rsidRPr="00A32870" w:rsidRDefault="005E33E5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Investigación </w:t>
            </w:r>
          </w:p>
          <w:p w14:paraId="2E179CCF" w14:textId="77777777" w:rsidR="005E33E5" w:rsidRPr="00A32870" w:rsidRDefault="005E33E5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Elaboración de un portal en Internet. </w:t>
            </w:r>
          </w:p>
          <w:p w14:paraId="5AE77502" w14:textId="77777777" w:rsidR="005E33E5" w:rsidRPr="00A32870" w:rsidRDefault="005E33E5">
            <w:pPr>
              <w:numPr>
                <w:ilvl w:val="0"/>
                <w:numId w:val="8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Material didáctico. </w:t>
            </w:r>
          </w:p>
        </w:tc>
      </w:tr>
      <w:tr w:rsidR="005E33E5" w:rsidRPr="00A32870" w14:paraId="48EC6892" w14:textId="77777777" w:rsidTr="005E33E5">
        <w:trPr>
          <w:trHeight w:val="1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742" w14:textId="77777777" w:rsidR="005E33E5" w:rsidRPr="00A32870" w:rsidRDefault="005E33E5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7887" w14:textId="10FC9B14" w:rsidR="005E33E5" w:rsidRPr="00A32870" w:rsidRDefault="005E33E5" w:rsidP="005E33E5">
            <w:pPr>
              <w:spacing w:after="160" w:line="259" w:lineRule="auto"/>
              <w:ind w:left="0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>Informe anual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3B68" w14:textId="6C6B1937" w:rsidR="005E33E5" w:rsidRPr="00A32870" w:rsidRDefault="00E26565" w:rsidP="005E33E5">
            <w:pPr>
              <w:spacing w:after="0" w:line="259" w:lineRule="auto"/>
              <w:ind w:left="43" w:right="9" w:firstLine="0"/>
              <w:jc w:val="center"/>
              <w:rPr>
                <w:lang w:val="es-MX"/>
              </w:rPr>
            </w:pPr>
            <w:r w:rsidRPr="0070200E">
              <w:rPr>
                <w:sz w:val="14"/>
                <w:lang w:val="es-MX"/>
              </w:rPr>
              <w:t>01 de julio al 31 de diciembre de 2023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CAD76D" w14:textId="77777777" w:rsidR="005E33E5" w:rsidRPr="00A32870" w:rsidRDefault="005E33E5">
            <w:pPr>
              <w:spacing w:after="0" w:line="241" w:lineRule="auto"/>
              <w:ind w:left="108" w:right="91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Ejemplos (corresponde a entrega de producto parcial): </w:t>
            </w:r>
          </w:p>
          <w:p w14:paraId="1BB757DA" w14:textId="77777777" w:rsidR="005E33E5" w:rsidRPr="00A32870" w:rsidRDefault="005E33E5">
            <w:pPr>
              <w:spacing w:after="0" w:line="259" w:lineRule="auto"/>
              <w:ind w:left="35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  <w:p w14:paraId="63B20535" w14:textId="77777777" w:rsidR="005E33E5" w:rsidRPr="00A32870" w:rsidRDefault="005E33E5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Capítulo de libro (número y nombre) </w:t>
            </w:r>
          </w:p>
          <w:p w14:paraId="3F7EB93E" w14:textId="77777777" w:rsidR="005E33E5" w:rsidRPr="00A32870" w:rsidRDefault="005E33E5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Video  </w:t>
            </w:r>
          </w:p>
          <w:p w14:paraId="7B954414" w14:textId="77777777" w:rsidR="005E33E5" w:rsidRPr="00A32870" w:rsidRDefault="005E33E5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Artículo </w:t>
            </w:r>
          </w:p>
          <w:p w14:paraId="2861BB30" w14:textId="77777777" w:rsidR="005E33E5" w:rsidRPr="00A32870" w:rsidRDefault="005E33E5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Investigación </w:t>
            </w:r>
          </w:p>
          <w:p w14:paraId="4856E718" w14:textId="77777777" w:rsidR="005E33E5" w:rsidRPr="00A32870" w:rsidRDefault="005E33E5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Elaboración de un portal en Internet. </w:t>
            </w:r>
            <w:r w:rsidRPr="00A32870">
              <w:rPr>
                <w:rFonts w:ascii="Segoe UI Symbol" w:eastAsia="Segoe UI Symbol" w:hAnsi="Segoe UI Symbol" w:cs="Segoe UI Symbol"/>
                <w:sz w:val="14"/>
                <w:lang w:val="es-MX"/>
              </w:rPr>
              <w:t></w:t>
            </w:r>
            <w:r w:rsidRPr="00A32870">
              <w:rPr>
                <w:rFonts w:ascii="Arial" w:eastAsia="Arial" w:hAnsi="Arial" w:cs="Arial"/>
                <w:sz w:val="14"/>
                <w:lang w:val="es-MX"/>
              </w:rPr>
              <w:t xml:space="preserve"> </w:t>
            </w:r>
            <w:r w:rsidRPr="00A32870">
              <w:rPr>
                <w:rFonts w:ascii="Arial" w:eastAsia="Arial" w:hAnsi="Arial" w:cs="Arial"/>
                <w:sz w:val="14"/>
                <w:lang w:val="es-MX"/>
              </w:rPr>
              <w:tab/>
            </w:r>
            <w:r w:rsidRPr="00A32870">
              <w:rPr>
                <w:sz w:val="14"/>
                <w:lang w:val="es-MX"/>
              </w:rPr>
              <w:t xml:space="preserve">Material didáctico </w:t>
            </w:r>
          </w:p>
        </w:tc>
      </w:tr>
      <w:tr w:rsidR="005E33E5" w:rsidRPr="00A32870" w14:paraId="753BEF91" w14:textId="77777777" w:rsidTr="005E33E5">
        <w:trPr>
          <w:trHeight w:val="1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6315" w14:textId="77777777" w:rsidR="005E33E5" w:rsidRPr="00A32870" w:rsidRDefault="005E33E5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1D534" w14:textId="77777777" w:rsidR="005E33E5" w:rsidRPr="00A32870" w:rsidRDefault="005E33E5">
            <w:pPr>
              <w:spacing w:after="0" w:line="259" w:lineRule="auto"/>
              <w:ind w:left="0" w:right="134" w:firstLine="0"/>
              <w:jc w:val="righ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Informe final  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2ACE4AF" w14:textId="77777777" w:rsidR="005E33E5" w:rsidRPr="00A32870" w:rsidRDefault="005E33E5">
            <w:pPr>
              <w:spacing w:after="160" w:line="259" w:lineRule="auto"/>
              <w:ind w:left="0" w:firstLine="0"/>
              <w:jc w:val="left"/>
              <w:rPr>
                <w:lang w:val="es-MX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01A3" w14:textId="05408E75" w:rsidR="005E33E5" w:rsidRPr="00A32870" w:rsidRDefault="005E33E5" w:rsidP="00E26565">
            <w:pPr>
              <w:spacing w:after="0" w:line="259" w:lineRule="auto"/>
              <w:ind w:left="49" w:right="16" w:firstLine="0"/>
              <w:jc w:val="center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01 de </w:t>
            </w:r>
            <w:r w:rsidR="00E26565">
              <w:rPr>
                <w:sz w:val="14"/>
                <w:lang w:val="es-MX"/>
              </w:rPr>
              <w:t>ener</w:t>
            </w:r>
            <w:r w:rsidRPr="00A32870">
              <w:rPr>
                <w:sz w:val="14"/>
                <w:lang w:val="es-MX"/>
              </w:rPr>
              <w:t>o</w:t>
            </w:r>
            <w:r>
              <w:rPr>
                <w:sz w:val="14"/>
                <w:lang w:val="es-MX"/>
              </w:rPr>
              <w:t xml:space="preserve"> al 3</w:t>
            </w:r>
            <w:r w:rsidR="00E26565">
              <w:rPr>
                <w:sz w:val="14"/>
                <w:lang w:val="es-MX"/>
              </w:rPr>
              <w:t>0 de junio</w:t>
            </w:r>
            <w:r>
              <w:rPr>
                <w:sz w:val="14"/>
                <w:lang w:val="es-MX"/>
              </w:rPr>
              <w:t xml:space="preserve"> </w:t>
            </w:r>
            <w:r w:rsidR="00E26565">
              <w:rPr>
                <w:sz w:val="14"/>
                <w:lang w:val="es-MX"/>
              </w:rPr>
              <w:t>de 2024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B1FE" w14:textId="77777777" w:rsidR="005E33E5" w:rsidRPr="00A32870" w:rsidRDefault="005E33E5">
            <w:pPr>
              <w:spacing w:after="0" w:line="259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Ejemplos (corresponde a entrega de producto final): </w:t>
            </w:r>
          </w:p>
          <w:p w14:paraId="0EB626C8" w14:textId="77777777" w:rsidR="005E33E5" w:rsidRPr="00A32870" w:rsidRDefault="005E33E5">
            <w:pPr>
              <w:spacing w:after="0" w:line="259" w:lineRule="auto"/>
              <w:ind w:left="108" w:firstLine="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 </w:t>
            </w:r>
          </w:p>
          <w:p w14:paraId="7CFA8166" w14:textId="77777777" w:rsidR="005E33E5" w:rsidRPr="00A32870" w:rsidRDefault="005E33E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Capítulo de libro (número y nombre) </w:t>
            </w:r>
          </w:p>
          <w:p w14:paraId="31430F7B" w14:textId="77777777" w:rsidR="005E33E5" w:rsidRPr="00A32870" w:rsidRDefault="005E33E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Video  </w:t>
            </w:r>
          </w:p>
          <w:p w14:paraId="74B5AB09" w14:textId="77777777" w:rsidR="005E33E5" w:rsidRPr="00A32870" w:rsidRDefault="005E33E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Artículo </w:t>
            </w:r>
          </w:p>
          <w:p w14:paraId="786F71CD" w14:textId="77777777" w:rsidR="005E33E5" w:rsidRPr="00A32870" w:rsidRDefault="005E33E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Investigación </w:t>
            </w:r>
          </w:p>
          <w:p w14:paraId="666DB749" w14:textId="77777777" w:rsidR="005E33E5" w:rsidRPr="00A32870" w:rsidRDefault="005E33E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Elaboración de un portal en Internet. </w:t>
            </w:r>
          </w:p>
          <w:p w14:paraId="1A1D686D" w14:textId="77777777" w:rsidR="005E33E5" w:rsidRPr="00A32870" w:rsidRDefault="005E33E5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lang w:val="es-MX"/>
              </w:rPr>
            </w:pPr>
            <w:r w:rsidRPr="00A32870">
              <w:rPr>
                <w:sz w:val="14"/>
                <w:lang w:val="es-MX"/>
              </w:rPr>
              <w:t xml:space="preserve">Material didáctico. </w:t>
            </w:r>
          </w:p>
        </w:tc>
      </w:tr>
    </w:tbl>
    <w:p w14:paraId="176282F1" w14:textId="77777777" w:rsidR="006A4F32" w:rsidRPr="00A32870" w:rsidRDefault="00AD39A8">
      <w:pPr>
        <w:spacing w:after="41" w:line="259" w:lineRule="auto"/>
        <w:ind w:left="286" w:firstLine="0"/>
        <w:jc w:val="left"/>
        <w:rPr>
          <w:lang w:val="es-MX"/>
        </w:rPr>
      </w:pPr>
      <w:r w:rsidRPr="00A32870">
        <w:rPr>
          <w:rFonts w:ascii="Tahoma" w:eastAsia="Tahoma" w:hAnsi="Tahoma" w:cs="Tahoma"/>
          <w:b/>
          <w:sz w:val="20"/>
          <w:lang w:val="es-MX"/>
        </w:rPr>
        <w:t xml:space="preserve"> </w:t>
      </w:r>
    </w:p>
    <w:p w14:paraId="3946155E" w14:textId="77777777" w:rsidR="00735F9C" w:rsidRPr="00A32870" w:rsidRDefault="00AD39A8">
      <w:pPr>
        <w:pStyle w:val="Ttulo3"/>
        <w:spacing w:after="898"/>
        <w:ind w:left="281"/>
        <w:rPr>
          <w:rFonts w:ascii="Times New Roman" w:eastAsia="Times New Roman" w:hAnsi="Times New Roman" w:cs="Times New Roman"/>
          <w:b w:val="0"/>
          <w:sz w:val="24"/>
          <w:lang w:val="es-MX"/>
        </w:rPr>
      </w:pPr>
      <w:r w:rsidRPr="00A32870">
        <w:rPr>
          <w:lang w:val="es-MX"/>
        </w:rPr>
        <w:t>SI ES NECESARIO AGREGUE MÁS HOJAS</w:t>
      </w:r>
      <w:r w:rsidRPr="00A32870">
        <w:rPr>
          <w:rFonts w:ascii="Times New Roman" w:eastAsia="Times New Roman" w:hAnsi="Times New Roman" w:cs="Times New Roman"/>
          <w:b w:val="0"/>
          <w:sz w:val="24"/>
          <w:lang w:val="es-MX"/>
        </w:rPr>
        <w:t xml:space="preserve"> </w:t>
      </w:r>
    </w:p>
    <w:p w14:paraId="50AE8B5E" w14:textId="57D2CDFC" w:rsidR="00735F9C" w:rsidRPr="00A32870" w:rsidRDefault="00735F9C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  <w:lang w:val="es-MX"/>
        </w:rPr>
      </w:pPr>
    </w:p>
    <w:sectPr w:rsidR="00735F9C" w:rsidRPr="00A32870" w:rsidSect="00735F9C">
      <w:type w:val="continuous"/>
      <w:pgSz w:w="12240" w:h="15840"/>
      <w:pgMar w:top="322" w:right="1420" w:bottom="501" w:left="1133" w:header="720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5493" w14:textId="77777777" w:rsidR="00E40690" w:rsidRDefault="00E40690" w:rsidP="00735F9C">
      <w:pPr>
        <w:spacing w:after="0" w:line="240" w:lineRule="auto"/>
      </w:pPr>
      <w:r>
        <w:separator/>
      </w:r>
    </w:p>
  </w:endnote>
  <w:endnote w:type="continuationSeparator" w:id="0">
    <w:p w14:paraId="193150E0" w14:textId="77777777" w:rsidR="00E40690" w:rsidRDefault="00E40690" w:rsidP="007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789B" w14:textId="77777777" w:rsidR="00735F9C" w:rsidRPr="001F250F" w:rsidRDefault="00E40690" w:rsidP="00735F9C">
    <w:pPr>
      <w:spacing w:after="0"/>
      <w:jc w:val="right"/>
      <w:textAlignment w:val="baseline"/>
      <w:rPr>
        <w:rFonts w:eastAsia="Calibri"/>
        <w:color w:val="262626" w:themeColor="text1" w:themeTint="D9"/>
        <w:szCs w:val="18"/>
      </w:rPr>
    </w:pPr>
    <w:r>
      <w:rPr>
        <w:noProof/>
        <w:lang w:val="es-MX" w:eastAsia="es-MX"/>
      </w:rPr>
      <w:pict w14:anchorId="5CC5B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left:0;text-align:left;margin-left:-68.85pt;margin-top:630.9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  <w:r w:rsidR="00735F9C" w:rsidRPr="008226D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FF0331" wp14:editId="202A31F0">
              <wp:simplePos x="0" y="0"/>
              <wp:positionH relativeFrom="margin">
                <wp:align>right</wp:align>
              </wp:positionH>
              <wp:positionV relativeFrom="paragraph">
                <wp:posOffset>5516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CA9470" w14:textId="77777777" w:rsidR="00735F9C" w:rsidRPr="00735F9C" w:rsidRDefault="00735F9C" w:rsidP="00735F9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rPr>
                              <w:color w:val="B38E5D"/>
                              <w:sz w:val="14"/>
                              <w:szCs w:val="16"/>
                              <w:lang w:val="es-MX"/>
                            </w:rPr>
                          </w:pPr>
                          <w:r w:rsidRPr="00735F9C">
                            <w:rPr>
                              <w:color w:val="B38E5D"/>
                              <w:sz w:val="14"/>
                              <w:szCs w:val="16"/>
                              <w:lang w:val="es-MX"/>
                            </w:rPr>
                            <w:t>Carretera al Ajusco # 24, Col Héroes de Padierna., C.P.14200, Tlalpan, CDMX</w:t>
                          </w:r>
                        </w:p>
                        <w:p w14:paraId="2FAD54C5" w14:textId="77777777" w:rsidR="00735F9C" w:rsidRPr="00457CF2" w:rsidRDefault="00735F9C" w:rsidP="00735F9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rPr>
                              <w:rFonts w:eastAsia="Calibri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2799D95E" w14:textId="77777777" w:rsidR="00735F9C" w:rsidRPr="00457CF2" w:rsidRDefault="00735F9C" w:rsidP="00735F9C">
                          <w:pPr>
                            <w:rPr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F033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460.65pt;margin-top:.45pt;width:511.85pt;height:25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" filled="f" stroked="f" strokeweight=".5pt">
              <v:textbox>
                <w:txbxContent>
                  <w:p w14:paraId="0DCA9470" w14:textId="77777777" w:rsidR="00735F9C" w:rsidRPr="00735F9C" w:rsidRDefault="00735F9C" w:rsidP="00735F9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rPr>
                        <w:color w:val="B38E5D"/>
                        <w:sz w:val="14"/>
                        <w:szCs w:val="16"/>
                        <w:lang w:val="es-MX"/>
                      </w:rPr>
                    </w:pPr>
                    <w:r w:rsidRPr="00735F9C">
                      <w:rPr>
                        <w:color w:val="B38E5D"/>
                        <w:sz w:val="14"/>
                        <w:szCs w:val="16"/>
                        <w:lang w:val="es-MX"/>
                      </w:rPr>
                      <w:t>Carretera al Ajusco # 24, Col Héroes de Padierna., C.P.14200, Tlalpan, CDMX</w:t>
                    </w:r>
                  </w:p>
                  <w:p w14:paraId="2FAD54C5" w14:textId="77777777" w:rsidR="00735F9C" w:rsidRPr="00457CF2" w:rsidRDefault="00735F9C" w:rsidP="00735F9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rPr>
                        <w:rFonts w:eastAsia="Calibri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2799D95E" w14:textId="77777777" w:rsidR="00735F9C" w:rsidRPr="00457CF2" w:rsidRDefault="00735F9C" w:rsidP="00735F9C">
                    <w:pPr>
                      <w:rPr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5AE8DBA" w14:textId="77777777" w:rsidR="00735F9C" w:rsidRDefault="00735F9C" w:rsidP="00735F9C">
    <w:pPr>
      <w:pStyle w:val="Encabezado"/>
    </w:pPr>
  </w:p>
  <w:p w14:paraId="047FF3FD" w14:textId="77777777" w:rsidR="00735F9C" w:rsidRDefault="00735F9C" w:rsidP="00735F9C">
    <w:pPr>
      <w:pStyle w:val="Piedepgina"/>
    </w:pPr>
  </w:p>
  <w:p w14:paraId="3BBFD51A" w14:textId="77777777" w:rsidR="00735F9C" w:rsidRDefault="00735F9C" w:rsidP="00735F9C"/>
  <w:p w14:paraId="495F1605" w14:textId="77777777" w:rsidR="00735F9C" w:rsidRDefault="00735F9C" w:rsidP="00735F9C">
    <w:pPr>
      <w:pStyle w:val="Piedepgina"/>
    </w:pPr>
  </w:p>
  <w:p w14:paraId="5FDC93E8" w14:textId="77777777" w:rsidR="00735F9C" w:rsidRDefault="00735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9DF0" w14:textId="77777777" w:rsidR="00E40690" w:rsidRDefault="00E40690" w:rsidP="00735F9C">
      <w:pPr>
        <w:spacing w:after="0" w:line="240" w:lineRule="auto"/>
      </w:pPr>
      <w:r>
        <w:separator/>
      </w:r>
    </w:p>
  </w:footnote>
  <w:footnote w:type="continuationSeparator" w:id="0">
    <w:p w14:paraId="1E571258" w14:textId="77777777" w:rsidR="00E40690" w:rsidRDefault="00E40690" w:rsidP="0073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BA22" w14:textId="77777777" w:rsidR="00735F9C" w:rsidRPr="00735F9C" w:rsidRDefault="00735F9C" w:rsidP="00735F9C">
    <w:pPr>
      <w:spacing w:after="0"/>
      <w:jc w:val="right"/>
      <w:rPr>
        <w:rFonts w:ascii="Montserrat ExtraBold" w:hAnsi="Montserrat ExtraBold"/>
        <w:b/>
        <w:noProof/>
        <w:szCs w:val="18"/>
        <w:lang w:val="es-MX"/>
      </w:rPr>
    </w:pPr>
    <w:r w:rsidRPr="003627C8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687C7BE" wp14:editId="6206A667">
          <wp:simplePos x="0" y="0"/>
          <wp:positionH relativeFrom="column">
            <wp:posOffset>2475798</wp:posOffset>
          </wp:positionH>
          <wp:positionV relativeFrom="paragraph">
            <wp:posOffset>26859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342AAA37" wp14:editId="63D0CFED">
          <wp:simplePos x="0" y="0"/>
          <wp:positionH relativeFrom="margin">
            <wp:align>left</wp:align>
          </wp:positionH>
          <wp:positionV relativeFrom="paragraph">
            <wp:posOffset>-124242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3ECB">
      <w:rPr>
        <w:lang w:val="es-ES"/>
      </w:rPr>
      <w:tab/>
    </w:r>
    <w:r w:rsidRPr="00735F9C">
      <w:rPr>
        <w:rFonts w:ascii="Montserrat ExtraBold" w:hAnsi="Montserrat ExtraBold"/>
        <w:b/>
        <w:noProof/>
        <w:szCs w:val="18"/>
        <w:lang w:val="es-MX"/>
      </w:rPr>
      <w:t>Rectoría</w:t>
    </w:r>
  </w:p>
  <w:p w14:paraId="52BB9A38" w14:textId="77777777" w:rsidR="00735F9C" w:rsidRPr="00735F9C" w:rsidRDefault="00735F9C" w:rsidP="00735F9C">
    <w:pPr>
      <w:spacing w:after="0"/>
      <w:jc w:val="right"/>
      <w:rPr>
        <w:noProof/>
        <w:sz w:val="16"/>
        <w:szCs w:val="18"/>
        <w:lang w:val="es-MX"/>
      </w:rPr>
    </w:pPr>
    <w:r w:rsidRPr="00735F9C">
      <w:rPr>
        <w:b/>
        <w:noProof/>
        <w:sz w:val="16"/>
        <w:szCs w:val="18"/>
        <w:lang w:val="es-MX"/>
      </w:rPr>
      <w:t>Secretaría Académica</w:t>
    </w:r>
  </w:p>
  <w:p w14:paraId="02183788" w14:textId="77777777" w:rsidR="00735F9C" w:rsidRPr="00735F9C" w:rsidRDefault="00735F9C" w:rsidP="00735F9C">
    <w:pPr>
      <w:spacing w:after="0"/>
      <w:jc w:val="right"/>
      <w:rPr>
        <w:noProof/>
        <w:sz w:val="14"/>
        <w:szCs w:val="18"/>
        <w:lang w:val="es-MX"/>
      </w:rPr>
    </w:pPr>
    <w:r w:rsidRPr="00735F9C">
      <w:rPr>
        <w:noProof/>
        <w:sz w:val="14"/>
        <w:szCs w:val="18"/>
        <w:lang w:val="es-MX"/>
      </w:rPr>
      <w:t>Secretaría Técnica de Becas y Estímulos</w:t>
    </w:r>
  </w:p>
  <w:p w14:paraId="76170012" w14:textId="77777777" w:rsidR="00735F9C" w:rsidRDefault="00735F9C" w:rsidP="00735F9C">
    <w:pPr>
      <w:spacing w:after="0"/>
      <w:jc w:val="right"/>
      <w:rPr>
        <w:noProof/>
        <w:sz w:val="14"/>
        <w:szCs w:val="18"/>
        <w:lang w:val="es-MX"/>
      </w:rPr>
    </w:pPr>
    <w:r w:rsidRPr="00735F9C">
      <w:rPr>
        <w:noProof/>
        <w:sz w:val="14"/>
        <w:szCs w:val="18"/>
        <w:lang w:val="es-MX"/>
      </w:rPr>
      <w:t>Comisión para el Otorgamiento de Período Sabático</w:t>
    </w:r>
  </w:p>
  <w:p w14:paraId="6B6A9E10" w14:textId="77777777" w:rsidR="00735F9C" w:rsidRPr="00735F9C" w:rsidRDefault="00735F9C" w:rsidP="00735F9C">
    <w:pPr>
      <w:spacing w:after="0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93"/>
    <w:multiLevelType w:val="hybridMultilevel"/>
    <w:tmpl w:val="DEA06592"/>
    <w:lvl w:ilvl="0" w:tplc="2EB644EA">
      <w:start w:val="1"/>
      <w:numFmt w:val="lowerLetter"/>
      <w:lvlText w:val="%1)"/>
      <w:lvlJc w:val="left"/>
      <w:pPr>
        <w:ind w:left="1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EDEBC">
      <w:start w:val="1"/>
      <w:numFmt w:val="lowerLetter"/>
      <w:lvlText w:val="%2"/>
      <w:lvlJc w:val="left"/>
      <w:pPr>
        <w:ind w:left="108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1CA354">
      <w:start w:val="1"/>
      <w:numFmt w:val="lowerRoman"/>
      <w:lvlText w:val="%3"/>
      <w:lvlJc w:val="left"/>
      <w:pPr>
        <w:ind w:left="180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2C7856">
      <w:start w:val="1"/>
      <w:numFmt w:val="decimal"/>
      <w:lvlText w:val="%4"/>
      <w:lvlJc w:val="left"/>
      <w:pPr>
        <w:ind w:left="252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E8AEC8">
      <w:start w:val="1"/>
      <w:numFmt w:val="lowerLetter"/>
      <w:lvlText w:val="%5"/>
      <w:lvlJc w:val="left"/>
      <w:pPr>
        <w:ind w:left="324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68048">
      <w:start w:val="1"/>
      <w:numFmt w:val="lowerRoman"/>
      <w:lvlText w:val="%6"/>
      <w:lvlJc w:val="left"/>
      <w:pPr>
        <w:ind w:left="396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A4E3E0">
      <w:start w:val="1"/>
      <w:numFmt w:val="decimal"/>
      <w:lvlText w:val="%7"/>
      <w:lvlJc w:val="left"/>
      <w:pPr>
        <w:ind w:left="468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F672D6">
      <w:start w:val="1"/>
      <w:numFmt w:val="lowerLetter"/>
      <w:lvlText w:val="%8"/>
      <w:lvlJc w:val="left"/>
      <w:pPr>
        <w:ind w:left="540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8E79E">
      <w:start w:val="1"/>
      <w:numFmt w:val="lowerRoman"/>
      <w:lvlText w:val="%9"/>
      <w:lvlJc w:val="left"/>
      <w:pPr>
        <w:ind w:left="612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B331B"/>
    <w:multiLevelType w:val="hybridMultilevel"/>
    <w:tmpl w:val="924CDDFA"/>
    <w:lvl w:ilvl="0" w:tplc="3B140274">
      <w:start w:val="1"/>
      <w:numFmt w:val="decimal"/>
      <w:lvlText w:val="%1."/>
      <w:lvlJc w:val="left"/>
      <w:pPr>
        <w:ind w:left="36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FCC9A6">
      <w:start w:val="1"/>
      <w:numFmt w:val="upperLetter"/>
      <w:lvlText w:val="%2."/>
      <w:lvlJc w:val="left"/>
      <w:pPr>
        <w:ind w:left="708"/>
      </w:pPr>
      <w:rPr>
        <w:rFonts w:ascii="Montserrat" w:eastAsia="Montserrat" w:hAnsi="Montserrat" w:cs="Montserrat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266108">
      <w:start w:val="1"/>
      <w:numFmt w:val="lowerRoman"/>
      <w:lvlText w:val="%3"/>
      <w:lvlJc w:val="left"/>
      <w:pPr>
        <w:ind w:left="150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A03D6A">
      <w:start w:val="1"/>
      <w:numFmt w:val="decimal"/>
      <w:lvlText w:val="%4"/>
      <w:lvlJc w:val="left"/>
      <w:pPr>
        <w:ind w:left="222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748C14">
      <w:start w:val="1"/>
      <w:numFmt w:val="lowerLetter"/>
      <w:lvlText w:val="%5"/>
      <w:lvlJc w:val="left"/>
      <w:pPr>
        <w:ind w:left="294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389A80">
      <w:start w:val="1"/>
      <w:numFmt w:val="lowerRoman"/>
      <w:lvlText w:val="%6"/>
      <w:lvlJc w:val="left"/>
      <w:pPr>
        <w:ind w:left="366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E01474">
      <w:start w:val="1"/>
      <w:numFmt w:val="decimal"/>
      <w:lvlText w:val="%7"/>
      <w:lvlJc w:val="left"/>
      <w:pPr>
        <w:ind w:left="438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67A18">
      <w:start w:val="1"/>
      <w:numFmt w:val="lowerLetter"/>
      <w:lvlText w:val="%8"/>
      <w:lvlJc w:val="left"/>
      <w:pPr>
        <w:ind w:left="510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88D5B4">
      <w:start w:val="1"/>
      <w:numFmt w:val="lowerRoman"/>
      <w:lvlText w:val="%9"/>
      <w:lvlJc w:val="left"/>
      <w:pPr>
        <w:ind w:left="5827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02AA5"/>
    <w:multiLevelType w:val="hybridMultilevel"/>
    <w:tmpl w:val="630C1B36"/>
    <w:lvl w:ilvl="0" w:tplc="4E14B7AE">
      <w:start w:val="100"/>
      <w:numFmt w:val="upperRoman"/>
      <w:pStyle w:val="Ttulo1"/>
      <w:lvlText w:val="%1"/>
      <w:lvlJc w:val="left"/>
      <w:pPr>
        <w:ind w:left="0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282A4">
      <w:start w:val="1"/>
      <w:numFmt w:val="lowerLetter"/>
      <w:lvlText w:val="%2"/>
      <w:lvlJc w:val="left"/>
      <w:pPr>
        <w:ind w:left="492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B1F2">
      <w:start w:val="1"/>
      <w:numFmt w:val="lowerRoman"/>
      <w:lvlText w:val="%3"/>
      <w:lvlJc w:val="left"/>
      <w:pPr>
        <w:ind w:left="564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A2948">
      <w:start w:val="1"/>
      <w:numFmt w:val="decimal"/>
      <w:lvlText w:val="%4"/>
      <w:lvlJc w:val="left"/>
      <w:pPr>
        <w:ind w:left="636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2CBFC">
      <w:start w:val="1"/>
      <w:numFmt w:val="lowerLetter"/>
      <w:lvlText w:val="%5"/>
      <w:lvlJc w:val="left"/>
      <w:pPr>
        <w:ind w:left="708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C801A">
      <w:start w:val="1"/>
      <w:numFmt w:val="lowerRoman"/>
      <w:lvlText w:val="%6"/>
      <w:lvlJc w:val="left"/>
      <w:pPr>
        <w:ind w:left="780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E384A">
      <w:start w:val="1"/>
      <w:numFmt w:val="decimal"/>
      <w:lvlText w:val="%7"/>
      <w:lvlJc w:val="left"/>
      <w:pPr>
        <w:ind w:left="852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08CC4">
      <w:start w:val="1"/>
      <w:numFmt w:val="lowerLetter"/>
      <w:lvlText w:val="%8"/>
      <w:lvlJc w:val="left"/>
      <w:pPr>
        <w:ind w:left="924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BE1C80">
      <w:start w:val="1"/>
      <w:numFmt w:val="lowerRoman"/>
      <w:lvlText w:val="%9"/>
      <w:lvlJc w:val="left"/>
      <w:pPr>
        <w:ind w:left="9961"/>
      </w:pPr>
      <w:rPr>
        <w:rFonts w:ascii="Montserrat" w:eastAsia="Montserrat" w:hAnsi="Montserrat" w:cs="Montserra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445A7"/>
    <w:multiLevelType w:val="hybridMultilevel"/>
    <w:tmpl w:val="AD621010"/>
    <w:lvl w:ilvl="0" w:tplc="8FB8F8B6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3CE8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A68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6A9A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9EB1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6E20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64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0E0D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6E18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845EF3"/>
    <w:multiLevelType w:val="hybridMultilevel"/>
    <w:tmpl w:val="A6B86A38"/>
    <w:lvl w:ilvl="0" w:tplc="42006A5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A482E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1AA8D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1A287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9AC8C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B1CDF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9F6818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9AE89B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8E44E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D96381"/>
    <w:multiLevelType w:val="hybridMultilevel"/>
    <w:tmpl w:val="1EECCDD6"/>
    <w:lvl w:ilvl="0" w:tplc="3ECC619A">
      <w:start w:val="1"/>
      <w:numFmt w:val="bullet"/>
      <w:lvlText w:val="-"/>
      <w:lvlJc w:val="left"/>
      <w:pPr>
        <w:ind w:left="142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925CC6">
      <w:start w:val="1"/>
      <w:numFmt w:val="bullet"/>
      <w:lvlText w:val="o"/>
      <w:lvlJc w:val="left"/>
      <w:pPr>
        <w:ind w:left="108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4E8A4A">
      <w:start w:val="1"/>
      <w:numFmt w:val="bullet"/>
      <w:lvlText w:val="▪"/>
      <w:lvlJc w:val="left"/>
      <w:pPr>
        <w:ind w:left="180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C8103C">
      <w:start w:val="1"/>
      <w:numFmt w:val="bullet"/>
      <w:lvlText w:val="•"/>
      <w:lvlJc w:val="left"/>
      <w:pPr>
        <w:ind w:left="252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B07B40">
      <w:start w:val="1"/>
      <w:numFmt w:val="bullet"/>
      <w:lvlText w:val="o"/>
      <w:lvlJc w:val="left"/>
      <w:pPr>
        <w:ind w:left="324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40606C">
      <w:start w:val="1"/>
      <w:numFmt w:val="bullet"/>
      <w:lvlText w:val="▪"/>
      <w:lvlJc w:val="left"/>
      <w:pPr>
        <w:ind w:left="396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3ECE80">
      <w:start w:val="1"/>
      <w:numFmt w:val="bullet"/>
      <w:lvlText w:val="•"/>
      <w:lvlJc w:val="left"/>
      <w:pPr>
        <w:ind w:left="468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08C89E">
      <w:start w:val="1"/>
      <w:numFmt w:val="bullet"/>
      <w:lvlText w:val="o"/>
      <w:lvlJc w:val="left"/>
      <w:pPr>
        <w:ind w:left="540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FAB86A">
      <w:start w:val="1"/>
      <w:numFmt w:val="bullet"/>
      <w:lvlText w:val="▪"/>
      <w:lvlJc w:val="left"/>
      <w:pPr>
        <w:ind w:left="6120"/>
      </w:pPr>
      <w:rPr>
        <w:rFonts w:ascii="Montserrat" w:eastAsia="Montserrat" w:hAnsi="Montserrat" w:cs="Montserra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20212C"/>
    <w:multiLevelType w:val="hybridMultilevel"/>
    <w:tmpl w:val="9614E532"/>
    <w:lvl w:ilvl="0" w:tplc="7036647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A62BC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0411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FBAD2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9C4D46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6060E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518DD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E5870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2964D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931A59"/>
    <w:multiLevelType w:val="hybridMultilevel"/>
    <w:tmpl w:val="188AD7CC"/>
    <w:lvl w:ilvl="0" w:tplc="58949DC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B08EB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B66A7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78CC4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D561B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F4BA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C093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B245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4AC07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5C3F6E"/>
    <w:multiLevelType w:val="hybridMultilevel"/>
    <w:tmpl w:val="23D62D90"/>
    <w:lvl w:ilvl="0" w:tplc="4782C70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D86B9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F3CEC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3829C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390C90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52208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28D3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E166A2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DFC31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6D2E53"/>
    <w:multiLevelType w:val="hybridMultilevel"/>
    <w:tmpl w:val="E244F6D0"/>
    <w:lvl w:ilvl="0" w:tplc="3BFED49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188E0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384B4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AB44B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EFC7A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6FC2B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FAC7F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B1AD8D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02693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5A0AFD"/>
    <w:multiLevelType w:val="hybridMultilevel"/>
    <w:tmpl w:val="7090B8F6"/>
    <w:lvl w:ilvl="0" w:tplc="5FE2F16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4CA88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6F0B6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91261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47029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AA486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0346FB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0F60B8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35279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32"/>
    <w:rsid w:val="000A1DE5"/>
    <w:rsid w:val="00132DF0"/>
    <w:rsid w:val="001C37E5"/>
    <w:rsid w:val="00247A1A"/>
    <w:rsid w:val="00262298"/>
    <w:rsid w:val="002667A2"/>
    <w:rsid w:val="00301C07"/>
    <w:rsid w:val="00361481"/>
    <w:rsid w:val="003A56F3"/>
    <w:rsid w:val="003C76D5"/>
    <w:rsid w:val="00445BC7"/>
    <w:rsid w:val="0047349F"/>
    <w:rsid w:val="004D5063"/>
    <w:rsid w:val="005E33E5"/>
    <w:rsid w:val="005E7DD1"/>
    <w:rsid w:val="005F770A"/>
    <w:rsid w:val="006377F7"/>
    <w:rsid w:val="006A4F32"/>
    <w:rsid w:val="0070200E"/>
    <w:rsid w:val="00706FBE"/>
    <w:rsid w:val="00735F9C"/>
    <w:rsid w:val="00747BA1"/>
    <w:rsid w:val="007D26DB"/>
    <w:rsid w:val="007D6C24"/>
    <w:rsid w:val="007E3ECB"/>
    <w:rsid w:val="008228DA"/>
    <w:rsid w:val="008930BC"/>
    <w:rsid w:val="008E0662"/>
    <w:rsid w:val="00902244"/>
    <w:rsid w:val="00956E8E"/>
    <w:rsid w:val="00974537"/>
    <w:rsid w:val="00A06495"/>
    <w:rsid w:val="00A24795"/>
    <w:rsid w:val="00A32870"/>
    <w:rsid w:val="00A52B77"/>
    <w:rsid w:val="00AB6340"/>
    <w:rsid w:val="00AC10C2"/>
    <w:rsid w:val="00AD39A8"/>
    <w:rsid w:val="00AD408E"/>
    <w:rsid w:val="00AE3899"/>
    <w:rsid w:val="00B178B5"/>
    <w:rsid w:val="00B6055E"/>
    <w:rsid w:val="00B724E6"/>
    <w:rsid w:val="00C72B6E"/>
    <w:rsid w:val="00C76D0B"/>
    <w:rsid w:val="00CA4B58"/>
    <w:rsid w:val="00D10AE9"/>
    <w:rsid w:val="00DD2D22"/>
    <w:rsid w:val="00E26565"/>
    <w:rsid w:val="00E40690"/>
    <w:rsid w:val="00EA7D25"/>
    <w:rsid w:val="00F00164"/>
    <w:rsid w:val="00F938F3"/>
    <w:rsid w:val="00F9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451329"/>
  <w15:docId w15:val="{AF179CC5-C8A4-4C18-B174-8E360E2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Montserrat" w:eastAsia="Montserrat" w:hAnsi="Montserrat" w:cs="Montserrat"/>
      <w:color w:val="000000"/>
      <w:sz w:val="1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11"/>
      </w:numPr>
      <w:spacing w:after="0"/>
      <w:ind w:right="4"/>
      <w:jc w:val="center"/>
      <w:outlineLvl w:val="0"/>
    </w:pPr>
    <w:rPr>
      <w:rFonts w:ascii="Montserrat" w:eastAsia="Montserrat" w:hAnsi="Montserrat" w:cs="Montserrat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right="4"/>
      <w:jc w:val="center"/>
      <w:outlineLvl w:val="1"/>
    </w:pPr>
    <w:rPr>
      <w:rFonts w:ascii="Montserrat" w:eastAsia="Montserrat" w:hAnsi="Montserrat" w:cs="Montserrat"/>
      <w:b/>
      <w:color w:val="000000"/>
      <w:sz w:val="2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5" w:lineRule="auto"/>
      <w:ind w:left="994" w:hanging="10"/>
      <w:outlineLvl w:val="2"/>
    </w:pPr>
    <w:rPr>
      <w:rFonts w:ascii="Tahoma" w:eastAsia="Tahoma" w:hAnsi="Tahoma" w:cs="Tahoma"/>
      <w:b/>
      <w:color w:val="000000"/>
      <w:sz w:val="2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4" w:line="249" w:lineRule="auto"/>
      <w:ind w:left="10" w:right="57" w:hanging="10"/>
      <w:jc w:val="center"/>
      <w:outlineLvl w:val="3"/>
    </w:pPr>
    <w:rPr>
      <w:rFonts w:ascii="Montserrat" w:eastAsia="Montserrat" w:hAnsi="Montserrat" w:cs="Montserrat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Montserrat" w:eastAsia="Montserrat" w:hAnsi="Montserrat" w:cs="Montserrat"/>
      <w:b/>
      <w:color w:val="000000"/>
      <w:sz w:val="20"/>
    </w:rPr>
  </w:style>
  <w:style w:type="character" w:customStyle="1" w:styleId="Ttulo3Car">
    <w:name w:val="Título 3 Car"/>
    <w:link w:val="Ttulo3"/>
    <w:rPr>
      <w:rFonts w:ascii="Tahoma" w:eastAsia="Tahoma" w:hAnsi="Tahoma" w:cs="Tahoma"/>
      <w:b/>
      <w:color w:val="000000"/>
      <w:sz w:val="20"/>
    </w:rPr>
  </w:style>
  <w:style w:type="character" w:customStyle="1" w:styleId="Ttulo1Car">
    <w:name w:val="Título 1 Car"/>
    <w:link w:val="Ttulo1"/>
    <w:rPr>
      <w:rFonts w:ascii="Montserrat" w:eastAsia="Montserrat" w:hAnsi="Montserrat" w:cs="Montserrat"/>
      <w:b/>
      <w:color w:val="000000"/>
      <w:sz w:val="24"/>
    </w:rPr>
  </w:style>
  <w:style w:type="character" w:customStyle="1" w:styleId="Ttulo4Car">
    <w:name w:val="Título 4 Car"/>
    <w:link w:val="Ttulo4"/>
    <w:rPr>
      <w:rFonts w:ascii="Montserrat" w:eastAsia="Montserrat" w:hAnsi="Montserrat" w:cs="Montserrat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F9C"/>
    <w:rPr>
      <w:rFonts w:ascii="Montserrat" w:eastAsia="Montserrat" w:hAnsi="Montserrat" w:cs="Montserrat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735F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F9C"/>
    <w:rPr>
      <w:rFonts w:ascii="Montserrat" w:eastAsia="Montserrat" w:hAnsi="Montserrat" w:cs="Montserrat"/>
      <w:color w:val="000000"/>
      <w:sz w:val="18"/>
    </w:rPr>
  </w:style>
  <w:style w:type="character" w:styleId="Hipervnculo">
    <w:name w:val="Hyperlink"/>
    <w:basedOn w:val="Fuentedeprrafopredeter"/>
    <w:uiPriority w:val="99"/>
    <w:unhideWhenUsed/>
    <w:rsid w:val="000A1DE5"/>
    <w:rPr>
      <w:color w:val="0563C1" w:themeColor="hyperlink"/>
      <w:u w:val="single"/>
    </w:rPr>
  </w:style>
  <w:style w:type="character" w:customStyle="1" w:styleId="selectable-text">
    <w:name w:val="selectable-text"/>
    <w:basedOn w:val="Fuentedeprrafopredeter"/>
    <w:rsid w:val="00C76D0B"/>
  </w:style>
  <w:style w:type="paragraph" w:styleId="Prrafodelista">
    <w:name w:val="List Paragraph"/>
    <w:basedOn w:val="Normal"/>
    <w:uiPriority w:val="34"/>
    <w:qFormat/>
    <w:rsid w:val="00CA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batico@upn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58B7-36C1-440B-9195-AA2BCFB0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PERSONAL ACADÉMICO DE LA UNIDAD AJUSCO Y UNIDADES UPN EN EL D</vt:lpstr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PERSONAL ACADÉMICO DE LA UNIDAD AJUSCO Y UNIDADES UPN EN EL D</dc:title>
  <dc:subject/>
  <dc:creator>Salvador Avila</dc:creator>
  <cp:keywords/>
  <cp:lastModifiedBy>Sara</cp:lastModifiedBy>
  <cp:revision>6</cp:revision>
  <cp:lastPrinted>2022-10-04T23:15:00Z</cp:lastPrinted>
  <dcterms:created xsi:type="dcterms:W3CDTF">2022-10-04T15:01:00Z</dcterms:created>
  <dcterms:modified xsi:type="dcterms:W3CDTF">2022-10-04T23:21:00Z</dcterms:modified>
</cp:coreProperties>
</file>